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DF9" w:rsidRDefault="00707DF9" w:rsidP="00707DF9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707DF9" w:rsidRDefault="00707DF9" w:rsidP="00707DF9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2</w:t>
      </w:r>
    </w:p>
    <w:p w:rsidR="00707DF9" w:rsidRDefault="00707DF9" w:rsidP="00707DF9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707DF9" w:rsidRDefault="00707DF9" w:rsidP="00707DF9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707DF9" w:rsidRDefault="00707DF9" w:rsidP="00707DF9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DF9" w:rsidRDefault="00707DF9" w:rsidP="00707DF9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707DF9" w:rsidRDefault="00707DF9" w:rsidP="00707DF9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707DF9" w:rsidRDefault="00707DF9" w:rsidP="00707DF9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</w:p>
    <w:p w:rsidR="00707DF9" w:rsidRDefault="00707DF9" w:rsidP="00707DF9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707DF9" w:rsidRDefault="00707DF9" w:rsidP="00707DF9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707DF9" w:rsidRDefault="00707DF9" w:rsidP="00707DF9">
      <w:pPr>
        <w:spacing w:after="0" w:line="240" w:lineRule="auto"/>
        <w:jc w:val="center"/>
        <w:rPr>
          <w:rFonts w:ascii="Sylfaen" w:eastAsia="Arial Unicode MS" w:hAnsi="Sylfaen" w:cs="Arial Unicode MS"/>
          <w:b/>
          <w:lang w:val="en-US"/>
        </w:rPr>
      </w:pPr>
      <w:r w:rsidRPr="00707DF9">
        <w:rPr>
          <w:rFonts w:ascii="Sylfaen" w:eastAsia="Arial Unicode MS" w:hAnsi="Sylfaen" w:cs="Arial Unicode MS"/>
          <w:b/>
        </w:rPr>
        <w:t>ვეტერინარი ქირურგის ასისტირება</w:t>
      </w:r>
    </w:p>
    <w:p w:rsidR="00707DF9" w:rsidRPr="00707DF9" w:rsidRDefault="00707DF9" w:rsidP="00707DF9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</w:p>
    <w:p w:rsidR="00707DF9" w:rsidRDefault="00707DF9" w:rsidP="00707DF9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 </w:t>
      </w:r>
      <w:r>
        <w:rPr>
          <w:rFonts w:ascii="Sylfaen" w:hAnsi="Sylfaen" w:cs="Arial"/>
          <w:b/>
          <w:sz w:val="24"/>
          <w:szCs w:val="24"/>
        </w:rPr>
        <w:t xml:space="preserve">კლინიკური სწავლების მოდულები </w:t>
      </w:r>
    </w:p>
    <w:p w:rsidR="00707DF9" w:rsidRDefault="00707DF9" w:rsidP="00707DF9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707DF9" w:rsidRDefault="00707DF9" w:rsidP="00707DF9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707DF9" w:rsidRDefault="00707DF9" w:rsidP="00707DF9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707DF9" w:rsidRDefault="00707DF9" w:rsidP="00707DF9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854565" w:rsidRPr="00C03D0A" w:rsidRDefault="00C0073F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C03D0A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 მოდული</w:t>
      </w:r>
    </w:p>
    <w:p w:rsidR="00854565" w:rsidRPr="00C03D0A" w:rsidRDefault="00C0073F">
      <w:pPr>
        <w:spacing w:before="120" w:line="240" w:lineRule="auto"/>
        <w:rPr>
          <w:rFonts w:ascii="Sylfaen" w:eastAsia="Merriweather" w:hAnsi="Sylfaen" w:cs="Merriweather"/>
          <w:sz w:val="20"/>
          <w:szCs w:val="20"/>
        </w:rPr>
      </w:pPr>
      <w:r w:rsidRPr="00C03D0A"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Style w:val="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7259"/>
        <w:gridCol w:w="7635"/>
      </w:tblGrid>
      <w:tr w:rsidR="00854565" w:rsidRPr="00C03D0A" w:rsidTr="006505C6">
        <w:trPr>
          <w:trHeight w:val="440"/>
        </w:trPr>
        <w:tc>
          <w:tcPr>
            <w:tcW w:w="2437" w:type="pct"/>
            <w:tcBorders>
              <w:left w:val="nil"/>
              <w:bottom w:val="single" w:sz="4" w:space="0" w:color="auto"/>
              <w:right w:val="nil"/>
            </w:tcBorders>
          </w:tcPr>
          <w:p w:rsidR="00854565" w:rsidRPr="00C03D0A" w:rsidRDefault="00C0073F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სარეგისტრაციო ნომერი</w:t>
            </w:r>
          </w:p>
        </w:tc>
        <w:tc>
          <w:tcPr>
            <w:tcW w:w="2563" w:type="pct"/>
            <w:tcBorders>
              <w:left w:val="nil"/>
              <w:bottom w:val="single" w:sz="4" w:space="0" w:color="auto"/>
              <w:right w:val="nil"/>
            </w:tcBorders>
          </w:tcPr>
          <w:p w:rsidR="00854565" w:rsidRPr="00C03D0A" w:rsidRDefault="00AE324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02144">
              <w:rPr>
                <w:rFonts w:ascii="Sylfaen" w:eastAsia="Merriweather" w:hAnsi="Sylfaen" w:cs="Merriweather"/>
                <w:sz w:val="20"/>
                <w:szCs w:val="20"/>
              </w:rPr>
              <w:t>09111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20</w:t>
            </w:r>
          </w:p>
        </w:tc>
      </w:tr>
      <w:tr w:rsidR="00854565" w:rsidRPr="00C03D0A" w:rsidTr="006505C6">
        <w:trPr>
          <w:trHeight w:val="420"/>
        </w:trPr>
        <w:tc>
          <w:tcPr>
            <w:tcW w:w="2437" w:type="pct"/>
            <w:tcBorders>
              <w:left w:val="nil"/>
              <w:bottom w:val="single" w:sz="4" w:space="0" w:color="auto"/>
              <w:right w:val="nil"/>
            </w:tcBorders>
          </w:tcPr>
          <w:p w:rsidR="00854565" w:rsidRPr="00C03D0A" w:rsidRDefault="00C0073F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563" w:type="pct"/>
            <w:tcBorders>
              <w:left w:val="nil"/>
              <w:bottom w:val="single" w:sz="4" w:space="0" w:color="auto"/>
              <w:right w:val="nil"/>
            </w:tcBorders>
          </w:tcPr>
          <w:p w:rsidR="00854565" w:rsidRPr="00C03D0A" w:rsidRDefault="00C0073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 ქირურგის ასისტირება</w:t>
            </w:r>
          </w:p>
        </w:tc>
      </w:tr>
      <w:tr w:rsidR="00854565" w:rsidRPr="00C03D0A" w:rsidTr="006505C6">
        <w:trPr>
          <w:trHeight w:val="420"/>
        </w:trPr>
        <w:tc>
          <w:tcPr>
            <w:tcW w:w="2437" w:type="pct"/>
            <w:tcBorders>
              <w:left w:val="nil"/>
              <w:bottom w:val="single" w:sz="4" w:space="0" w:color="auto"/>
              <w:right w:val="nil"/>
            </w:tcBorders>
          </w:tcPr>
          <w:p w:rsidR="00854565" w:rsidRPr="00C03D0A" w:rsidRDefault="00C0073F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2563" w:type="pct"/>
            <w:tcBorders>
              <w:left w:val="nil"/>
              <w:bottom w:val="single" w:sz="4" w:space="0" w:color="auto"/>
              <w:right w:val="nil"/>
            </w:tcBorders>
          </w:tcPr>
          <w:p w:rsidR="00854565" w:rsidRPr="00C03D0A" w:rsidRDefault="00FE546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7D2B57" w:rsidRPr="00C03D0A" w:rsidTr="006505C6">
        <w:trPr>
          <w:trHeight w:val="420"/>
        </w:trPr>
        <w:tc>
          <w:tcPr>
            <w:tcW w:w="2437" w:type="pct"/>
            <w:tcBorders>
              <w:left w:val="nil"/>
              <w:bottom w:val="single" w:sz="4" w:space="0" w:color="auto"/>
              <w:right w:val="nil"/>
            </w:tcBorders>
          </w:tcPr>
          <w:p w:rsidR="007D2B57" w:rsidRPr="00C03D0A" w:rsidRDefault="007D2B57">
            <w:pPr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563" w:type="pct"/>
            <w:tcBorders>
              <w:left w:val="nil"/>
              <w:bottom w:val="single" w:sz="4" w:space="0" w:color="auto"/>
              <w:right w:val="nil"/>
            </w:tcBorders>
          </w:tcPr>
          <w:p w:rsidR="007D2B57" w:rsidRDefault="007D2B5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854565" w:rsidRPr="00C03D0A" w:rsidTr="006505C6">
        <w:trPr>
          <w:trHeight w:val="420"/>
        </w:trPr>
        <w:tc>
          <w:tcPr>
            <w:tcW w:w="2437" w:type="pct"/>
            <w:tcBorders>
              <w:left w:val="nil"/>
              <w:bottom w:val="single" w:sz="4" w:space="0" w:color="auto"/>
              <w:right w:val="nil"/>
            </w:tcBorders>
          </w:tcPr>
          <w:p w:rsidR="00854565" w:rsidRPr="00C03D0A" w:rsidRDefault="00C0073F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2563" w:type="pct"/>
            <w:tcBorders>
              <w:left w:val="nil"/>
              <w:bottom w:val="single" w:sz="4" w:space="0" w:color="auto"/>
              <w:right w:val="nil"/>
            </w:tcBorders>
          </w:tcPr>
          <w:p w:rsidR="00854565" w:rsidRPr="00C03D0A" w:rsidRDefault="00C0073F" w:rsidP="00A83038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მოდული</w:t>
            </w:r>
            <w:bookmarkStart w:id="0" w:name="_gjdgxs" w:colFirst="0" w:colLast="0"/>
            <w:bookmarkEnd w:id="0"/>
            <w:r w:rsidR="00A35050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-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კონტროლის საფუძვლები</w:t>
            </w:r>
            <w:r w:rsidR="002A57A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1</w:t>
            </w:r>
          </w:p>
        </w:tc>
      </w:tr>
      <w:tr w:rsidR="00854565" w:rsidRPr="00C03D0A" w:rsidTr="006505C6">
        <w:trPr>
          <w:trHeight w:val="1280"/>
        </w:trPr>
        <w:tc>
          <w:tcPr>
            <w:tcW w:w="2437" w:type="pct"/>
            <w:tcBorders>
              <w:left w:val="nil"/>
              <w:bottom w:val="nil"/>
              <w:right w:val="nil"/>
            </w:tcBorders>
          </w:tcPr>
          <w:p w:rsidR="00854565" w:rsidRPr="00C03D0A" w:rsidRDefault="00C0073F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563" w:type="pct"/>
            <w:tcBorders>
              <w:left w:val="nil"/>
              <w:bottom w:val="nil"/>
              <w:right w:val="nil"/>
            </w:tcBorders>
          </w:tcPr>
          <w:p w:rsidR="00854565" w:rsidRPr="00C03D0A" w:rsidRDefault="00C007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854565" w:rsidRPr="00C03D0A" w:rsidRDefault="008545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54565" w:rsidRPr="00C03D0A" w:rsidRDefault="00C0073F">
            <w:pPr>
              <w:jc w:val="both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</w:t>
            </w:r>
            <w:r w:rsidR="008B1F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სტომატოლოგიური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მანიპულაციის აღწერა</w:t>
            </w:r>
            <w:r w:rsidR="008B1F36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წინასაოპერაციო</w:t>
            </w:r>
            <w:r w:rsidR="008B1F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სტომატოლოგიური მანიპულაციებისთვის ცხოველის და ინსტრუმენტების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მომზადება, </w:t>
            </w:r>
            <w:r w:rsidR="008B1F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სტომატოლოგიურ მანიპულაციებში მონაწილეობის მიღება, 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ოპერაციის</w:t>
            </w:r>
            <w:r w:rsidR="008B1F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სტომატოლოგიური მანიპულაციების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შემდგომი</w:t>
            </w:r>
            <w:r w:rsidR="008B1F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პაციენტის მონიტორინგის წარმოება</w:t>
            </w:r>
            <w:r w:rsidR="00C03D0A" w:rsidRPr="00C03D0A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854565" w:rsidRPr="00C03D0A" w:rsidRDefault="008545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2A57A2" w:rsidRDefault="002A57A2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A57A2" w:rsidRDefault="002A57A2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A57A2" w:rsidRDefault="002A57A2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A57A2" w:rsidRDefault="002A57A2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A57A2" w:rsidRDefault="002A57A2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A57A2" w:rsidRDefault="002A57A2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A57A2" w:rsidRDefault="002A57A2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2A57A2" w:rsidRDefault="002A57A2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854565" w:rsidRPr="00C03D0A" w:rsidRDefault="00C0073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bookmarkStart w:id="1" w:name="_GoBack"/>
      <w:bookmarkEnd w:id="1"/>
      <w:r w:rsidRPr="00C03D0A">
        <w:rPr>
          <w:rFonts w:ascii="Sylfaen" w:eastAsia="Merriweather" w:hAnsi="Sylfaen" w:cs="Merriweather"/>
          <w:b/>
          <w:sz w:val="20"/>
          <w:szCs w:val="20"/>
        </w:rPr>
        <w:tab/>
      </w:r>
    </w:p>
    <w:p w:rsidR="00C03D0A" w:rsidRPr="00A83038" w:rsidRDefault="00C0073F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C03D0A">
        <w:rPr>
          <w:rFonts w:ascii="Sylfaen" w:eastAsia="Arial Unicode MS" w:hAnsi="Sylfaen" w:cs="Arial Unicode MS"/>
          <w:b/>
          <w:sz w:val="20"/>
          <w:szCs w:val="20"/>
        </w:rPr>
        <w:t>2.   სტანდარტული 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541"/>
        <w:gridCol w:w="5487"/>
        <w:gridCol w:w="4852"/>
        <w:gridCol w:w="2014"/>
      </w:tblGrid>
      <w:tr w:rsidR="00854565" w:rsidRPr="00C03D0A" w:rsidTr="00B473FF">
        <w:trPr>
          <w:trHeight w:val="1100"/>
          <w:jc w:val="center"/>
        </w:trPr>
        <w:tc>
          <w:tcPr>
            <w:tcW w:w="853" w:type="pct"/>
            <w:shd w:val="clear" w:color="auto" w:fill="DBE5F1"/>
            <w:vAlign w:val="center"/>
          </w:tcPr>
          <w:p w:rsidR="00854565" w:rsidRPr="00C03D0A" w:rsidRDefault="00854565" w:rsidP="00C03D0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54565" w:rsidRPr="00C03D0A" w:rsidRDefault="00C0073F" w:rsidP="00C03D0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854565" w:rsidRPr="00C03D0A" w:rsidRDefault="00854565" w:rsidP="00C03D0A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42" w:type="pct"/>
            <w:shd w:val="clear" w:color="auto" w:fill="DBE5F1"/>
            <w:vAlign w:val="center"/>
          </w:tcPr>
          <w:p w:rsidR="00854565" w:rsidRPr="00C03D0A" w:rsidRDefault="00C0073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629" w:type="pct"/>
            <w:shd w:val="clear" w:color="auto" w:fill="DBE5F1"/>
            <w:vAlign w:val="center"/>
          </w:tcPr>
          <w:p w:rsidR="00854565" w:rsidRPr="00C03D0A" w:rsidRDefault="008545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54565" w:rsidRPr="00C03D0A" w:rsidRDefault="00C0073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676" w:type="pct"/>
            <w:shd w:val="clear" w:color="auto" w:fill="DBE5F1"/>
            <w:vAlign w:val="center"/>
          </w:tcPr>
          <w:p w:rsidR="00854565" w:rsidRPr="00C03D0A" w:rsidRDefault="00C0073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854565" w:rsidRPr="00C03D0A" w:rsidTr="00B473FF">
        <w:trPr>
          <w:trHeight w:val="420"/>
          <w:jc w:val="center"/>
        </w:trPr>
        <w:tc>
          <w:tcPr>
            <w:tcW w:w="853" w:type="pct"/>
            <w:shd w:val="clear" w:color="auto" w:fill="auto"/>
            <w:vAlign w:val="center"/>
          </w:tcPr>
          <w:p w:rsidR="00854565" w:rsidRPr="00C03D0A" w:rsidRDefault="00233215" w:rsidP="00233215">
            <w:pPr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1. </w:t>
            </w:r>
            <w:r w:rsidR="00C0073F" w:rsidRPr="00C03D0A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მანიპულაციის აღწერა</w:t>
            </w:r>
          </w:p>
        </w:tc>
        <w:tc>
          <w:tcPr>
            <w:tcW w:w="1842" w:type="pct"/>
            <w:shd w:val="clear" w:color="auto" w:fill="auto"/>
          </w:tcPr>
          <w:p w:rsidR="00854565" w:rsidRPr="00216294" w:rsidRDefault="00C0073F" w:rsidP="00DE1A69">
            <w:pPr>
              <w:numPr>
                <w:ilvl w:val="0"/>
                <w:numId w:val="12"/>
              </w:numPr>
              <w:tabs>
                <w:tab w:val="left" w:pos="248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ჩამოთვლის </w:t>
            </w:r>
            <w:r w:rsidR="00C03D0A" w:rsidRPr="00714C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სეპტიკა-ანტისეპტიკის </w:t>
            </w:r>
            <w:r w:rsidRPr="00714C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სახეებს</w:t>
            </w:r>
            <w:r w:rsidR="00C03D0A" w:rsidRPr="00714C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216294" w:rsidRPr="00216294" w:rsidRDefault="00216294" w:rsidP="00DE1A69">
            <w:pPr>
              <w:numPr>
                <w:ilvl w:val="0"/>
                <w:numId w:val="12"/>
              </w:numPr>
              <w:tabs>
                <w:tab w:val="left" w:pos="248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აყალიბებს ცხოველის ანესთეზიის და ანალგეზიის მნიშვნელობას;</w:t>
            </w:r>
          </w:p>
          <w:p w:rsidR="00216294" w:rsidRPr="008B1F36" w:rsidRDefault="00233215" w:rsidP="00DE1A69">
            <w:pPr>
              <w:numPr>
                <w:ilvl w:val="0"/>
                <w:numId w:val="12"/>
              </w:numPr>
              <w:tabs>
                <w:tab w:val="left" w:pos="248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სწ</w:t>
            </w:r>
            <w:r w:rsidR="00216294">
              <w:rPr>
                <w:rFonts w:ascii="Sylfaen" w:eastAsia="Arial Unicode MS" w:hAnsi="Sylfaen" w:cs="Arial Unicode MS"/>
                <w:sz w:val="20"/>
                <w:szCs w:val="20"/>
              </w:rPr>
              <w:t>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რ</w:t>
            </w:r>
            <w:r w:rsidR="002162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ად ჩამოთვლის საანესთეზიო და საანალგეზიო ნივთიერებებს და მათ დოზებს </w:t>
            </w:r>
            <w:r w:rsidR="00216294" w:rsidRPr="00714C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ცხოველის</w:t>
            </w:r>
            <w:r w:rsidR="002162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სახეობის მიხედვით;</w:t>
            </w:r>
          </w:p>
          <w:p w:rsidR="008B1F36" w:rsidRPr="008B1F36" w:rsidRDefault="008B1F36" w:rsidP="00DE1A69">
            <w:pPr>
              <w:numPr>
                <w:ilvl w:val="0"/>
                <w:numId w:val="12"/>
              </w:numPr>
              <w:tabs>
                <w:tab w:val="left" w:pos="248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აყალიბებს ცხოველის საანესთეზიოდ მომზადების წესებს;</w:t>
            </w:r>
          </w:p>
          <w:p w:rsidR="008B1F36" w:rsidRPr="008B1F36" w:rsidRDefault="008B1F36" w:rsidP="00DE1A69">
            <w:pPr>
              <w:numPr>
                <w:ilvl w:val="0"/>
                <w:numId w:val="12"/>
              </w:numPr>
              <w:tabs>
                <w:tab w:val="left" w:pos="248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სწორად  ჩამოთვლის ანესთეზიისთვის საჭირო სახარჯ მასალებს;</w:t>
            </w:r>
          </w:p>
          <w:p w:rsidR="008B1F36" w:rsidRPr="00C03D0A" w:rsidRDefault="008B1F36" w:rsidP="00DE1A69">
            <w:pPr>
              <w:numPr>
                <w:ilvl w:val="0"/>
                <w:numId w:val="12"/>
              </w:numPr>
              <w:tabs>
                <w:tab w:val="left" w:pos="248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2162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ჩამოთვლის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</w:t>
            </w:r>
            <w:r w:rsidR="002162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ანესთეზიაში შეყვანამდე შესამოწმებელ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ფიზიოლოგიურ მაჩვენებლებს</w:t>
            </w:r>
            <w:r w:rsidR="0021629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54565" w:rsidRPr="00C03D0A" w:rsidRDefault="00687B4D" w:rsidP="00DE1A69">
            <w:pPr>
              <w:numPr>
                <w:ilvl w:val="0"/>
                <w:numId w:val="12"/>
              </w:numPr>
              <w:tabs>
                <w:tab w:val="left" w:pos="248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თანმიმდევრობით</w:t>
            </w:r>
            <w:r w:rsidR="00C0073F"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საოპერაციო არის მომზადების </w:t>
            </w:r>
            <w:r w:rsidR="008B1F36">
              <w:rPr>
                <w:rFonts w:ascii="Sylfaen" w:eastAsia="Arial Unicode MS" w:hAnsi="Sylfaen" w:cs="Arial Unicode MS"/>
                <w:sz w:val="20"/>
                <w:szCs w:val="20"/>
              </w:rPr>
              <w:t>წესებს</w:t>
            </w:r>
            <w:r w:rsidR="00C03D0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54565" w:rsidRPr="00C03D0A" w:rsidRDefault="00687B4D" w:rsidP="00DE1A69">
            <w:pPr>
              <w:numPr>
                <w:ilvl w:val="0"/>
                <w:numId w:val="12"/>
              </w:numPr>
              <w:tabs>
                <w:tab w:val="left" w:pos="248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დანიშნულების მიხედვით, </w:t>
            </w:r>
            <w:r w:rsidR="00C0073F" w:rsidRPr="00C03D0A">
              <w:rPr>
                <w:rFonts w:ascii="Sylfaen" w:eastAsia="Arial Unicode MS" w:hAnsi="Sylfaen" w:cs="Arial Unicode MS"/>
                <w:sz w:val="20"/>
                <w:szCs w:val="20"/>
              </w:rPr>
              <w:t>აღწერს საოპერაციოში ულტრაიისფერი დამსხივებლების გამოყენების მნიშვნელობასა და წესს</w:t>
            </w:r>
            <w:r w:rsidR="00C03D0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54565" w:rsidRPr="00C03D0A" w:rsidRDefault="00687B4D" w:rsidP="00DE1A69">
            <w:pPr>
              <w:numPr>
                <w:ilvl w:val="0"/>
                <w:numId w:val="12"/>
              </w:numPr>
              <w:tabs>
                <w:tab w:val="left" w:pos="248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დანიშნულების მიხედვით, </w:t>
            </w:r>
            <w:r w:rsidR="00C0073F" w:rsidRPr="00C03D0A">
              <w:rPr>
                <w:rFonts w:ascii="Sylfaen" w:eastAsia="Arial Unicode MS" w:hAnsi="Sylfaen" w:cs="Arial Unicode MS"/>
                <w:sz w:val="20"/>
                <w:szCs w:val="20"/>
              </w:rPr>
              <w:t>აღწერს ქირურგიული იარაღებისა და მასალების სტერილიზაციის პროცესსა და მნიშვნელობას</w:t>
            </w:r>
            <w:r w:rsidR="00C03D0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54565" w:rsidRPr="00C03D0A" w:rsidRDefault="00C0073F" w:rsidP="00DE1A69">
            <w:pPr>
              <w:numPr>
                <w:ilvl w:val="0"/>
                <w:numId w:val="12"/>
              </w:numPr>
              <w:tabs>
                <w:tab w:val="left" w:pos="248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ჩამოთვლის ცხოველთა </w:t>
            </w: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ტრამვის სახეებს</w:t>
            </w:r>
            <w:r w:rsid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54565" w:rsidRPr="00C03D0A" w:rsidRDefault="00687B4D" w:rsidP="00DE1A69">
            <w:pPr>
              <w:numPr>
                <w:ilvl w:val="0"/>
                <w:numId w:val="12"/>
              </w:numPr>
              <w:tabs>
                <w:tab w:val="left" w:pos="248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მიხედვით,</w:t>
            </w:r>
            <w:r w:rsidR="00C0073F"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</w:t>
            </w:r>
            <w:r w:rsidR="00216294">
              <w:rPr>
                <w:rFonts w:ascii="Sylfaen" w:eastAsia="Arial Unicode MS" w:hAnsi="Sylfaen" w:cs="Arial Unicode MS"/>
                <w:sz w:val="20"/>
                <w:szCs w:val="20"/>
              </w:rPr>
              <w:t>კანის</w:t>
            </w:r>
            <w:r w:rsidR="001233C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რბილი ქსოვილებისსიმსივნეების</w:t>
            </w:r>
            <w:r w:rsidR="002162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სახეებს</w:t>
            </w:r>
            <w:r w:rsidR="00C0073F"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</w:t>
            </w:r>
            <w:r w:rsidR="00216294">
              <w:rPr>
                <w:rFonts w:ascii="Sylfaen" w:eastAsia="Arial Unicode MS" w:hAnsi="Sylfaen" w:cs="Arial Unicode MS"/>
                <w:sz w:val="20"/>
                <w:szCs w:val="20"/>
              </w:rPr>
              <w:t>მათი</w:t>
            </w:r>
            <w:r w:rsidR="00C0073F"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მკურნალობის ძირითად პროცესს</w:t>
            </w:r>
            <w:r w:rsidR="00B473F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854565" w:rsidRPr="00C03D0A" w:rsidRDefault="00854565" w:rsidP="00B473FF">
            <w:pPr>
              <w:pStyle w:val="ListParagraph"/>
              <w:tabs>
                <w:tab w:val="left" w:pos="-142"/>
                <w:tab w:val="left" w:pos="281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line="259" w:lineRule="auto"/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29" w:type="pct"/>
            <w:vAlign w:val="center"/>
          </w:tcPr>
          <w:p w:rsidR="00854565" w:rsidRPr="00C03D0A" w:rsidRDefault="00C0073F" w:rsidP="00233215">
            <w:pPr>
              <w:spacing w:line="276" w:lineRule="auto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ანტისეპტიკის სახეები:</w:t>
            </w:r>
            <w:r w:rsidR="00DF7795" w:rsidRPr="00C03D0A">
              <w:rPr>
                <w:rFonts w:ascii="Sylfaen" w:eastAsia="Arial Unicode MS" w:hAnsi="Sylfaen" w:cs="Arial Unicode MS"/>
                <w:sz w:val="20"/>
                <w:szCs w:val="20"/>
              </w:rPr>
              <w:t>მექანიკური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ქიმიური</w:t>
            </w:r>
          </w:p>
          <w:p w:rsidR="00D95450" w:rsidRPr="00233215" w:rsidRDefault="00D95450" w:rsidP="00233215">
            <w:pPr>
              <w:ind w:left="44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ცხოველი:</w:t>
            </w: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შინაური ან გარეული ცხოველი ან ფრინველი </w:t>
            </w:r>
          </w:p>
          <w:p w:rsidR="00DF7795" w:rsidRPr="00C03D0A" w:rsidRDefault="00C0073F" w:rsidP="00233215">
            <w:pPr>
              <w:ind w:left="44"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გაუტკივარების სახეები: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ზოგადინარკოზი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ადგილობრივიანესთეზია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DF7795">
              <w:rPr>
                <w:rFonts w:ascii="Sylfaen" w:eastAsia="Arial Unicode MS" w:hAnsi="Sylfaen" w:cs="Arial Unicode MS"/>
                <w:sz w:val="20"/>
                <w:szCs w:val="20"/>
              </w:rPr>
              <w:t>ანალგეზია</w:t>
            </w:r>
          </w:p>
          <w:p w:rsidR="00854565" w:rsidRPr="00C03D0A" w:rsidRDefault="00C0073F" w:rsidP="0023321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ტრამვის სახეები: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მექანიკური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თერმული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ელექტრული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სხივური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ქიმიური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ბიოლოგიური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ფსიქიკური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კომბინირებული</w:t>
            </w:r>
          </w:p>
          <w:p w:rsidR="00C03D0A" w:rsidRPr="00C03D0A" w:rsidRDefault="00C0073F" w:rsidP="00B473F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სასოფლო-სამეურნეო ცხოველებში ოპერაციის ძირითადი სახეები: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კასტრაცია (პროდუქტიულობის გაზრდა)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კოსმეტიკური (ყური, კუდის მოჭრა და სხვა)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სამკურნალო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142F7C">
              <w:rPr>
                <w:rFonts w:ascii="Sylfaen" w:eastAsia="Arial Unicode MS" w:hAnsi="Sylfaen" w:cs="Arial Unicode MS"/>
                <w:sz w:val="20"/>
                <w:szCs w:val="20"/>
              </w:rPr>
              <w:t>სიმსივნეების ამოკვეთა</w:t>
            </w:r>
            <w:r w:rsidR="00B473FF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676" w:type="pct"/>
            <w:vAlign w:val="center"/>
          </w:tcPr>
          <w:p w:rsidR="00854565" w:rsidRPr="00C03D0A" w:rsidRDefault="00C0073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854565" w:rsidRPr="00C03D0A" w:rsidTr="00B473FF">
        <w:trPr>
          <w:trHeight w:val="420"/>
          <w:jc w:val="center"/>
        </w:trPr>
        <w:tc>
          <w:tcPr>
            <w:tcW w:w="853" w:type="pct"/>
            <w:shd w:val="clear" w:color="auto" w:fill="auto"/>
            <w:vAlign w:val="center"/>
          </w:tcPr>
          <w:p w:rsidR="00854565" w:rsidRPr="00C03D0A" w:rsidRDefault="00233215" w:rsidP="00233215">
            <w:pPr>
              <w:ind w:left="-90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2. </w:t>
            </w:r>
            <w:r w:rsidR="00C0073F" w:rsidRPr="00C03D0A">
              <w:rPr>
                <w:rFonts w:ascii="Sylfaen" w:eastAsia="Arial Unicode MS" w:hAnsi="Sylfaen" w:cs="Arial Unicode MS"/>
                <w:sz w:val="20"/>
                <w:szCs w:val="20"/>
              </w:rPr>
              <w:t>წინასაოპერაციო მომზადება</w:t>
            </w:r>
          </w:p>
        </w:tc>
        <w:tc>
          <w:tcPr>
            <w:tcW w:w="1842" w:type="pct"/>
            <w:shd w:val="clear" w:color="auto" w:fill="auto"/>
          </w:tcPr>
          <w:p w:rsidR="00854565" w:rsidRPr="00C03D0A" w:rsidRDefault="00C0073F" w:rsidP="00A35050">
            <w:pPr>
              <w:pStyle w:val="ListParagraph"/>
              <w:numPr>
                <w:ilvl w:val="0"/>
                <w:numId w:val="13"/>
              </w:numPr>
              <w:tabs>
                <w:tab w:val="left" w:pos="21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ოპერაციის სახეობის მიხედვით</w:t>
            </w:r>
            <w:r w:rsidR="00C03D0A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ირჩევს საოპერაციო იარაღებსა და მასალებს; </w:t>
            </w:r>
          </w:p>
          <w:p w:rsidR="00A503D5" w:rsidRPr="00C03D0A" w:rsidRDefault="00A503D5" w:rsidP="00A35050">
            <w:pPr>
              <w:pStyle w:val="ListParagraph"/>
              <w:numPr>
                <w:ilvl w:val="0"/>
                <w:numId w:val="13"/>
              </w:numPr>
              <w:tabs>
                <w:tab w:val="left" w:pos="21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ასეპტიკა-ანტისეპტიკისწესების დაცვით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ახორციელებს ქირურგიული იარაღებისა და </w:t>
            </w: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მასალების</w:t>
            </w:r>
            <w:r w:rsidR="0062044A" w:rsidRPr="0062044A">
              <w:rPr>
                <w:rFonts w:ascii="Sylfaen" w:eastAsia="Arial Unicode MS" w:hAnsi="Sylfaen" w:cs="Arial Unicode MS"/>
                <w:sz w:val="20"/>
                <w:szCs w:val="20"/>
              </w:rPr>
              <w:t>შეფუთვას და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სტერილიზაციას;</w:t>
            </w:r>
          </w:p>
          <w:p w:rsidR="00854565" w:rsidRPr="00C03D0A" w:rsidRDefault="00A503D5" w:rsidP="00A35050">
            <w:pPr>
              <w:pStyle w:val="ListParagraph"/>
              <w:numPr>
                <w:ilvl w:val="0"/>
                <w:numId w:val="13"/>
              </w:numPr>
              <w:tabs>
                <w:tab w:val="left" w:pos="21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საოპერაციო არის მოსამზადებლად ანზავებს სადეზინფექციო საშუალებებს;</w:t>
            </w:r>
          </w:p>
          <w:p w:rsidR="00854565" w:rsidRPr="00C03D0A" w:rsidRDefault="00C0073F" w:rsidP="00A35050">
            <w:pPr>
              <w:pStyle w:val="ListParagraph"/>
              <w:numPr>
                <w:ilvl w:val="0"/>
                <w:numId w:val="13"/>
              </w:numPr>
              <w:tabs>
                <w:tab w:val="left" w:pos="21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საოპერაციოსმომზადებისწესების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მიხედვით</w:t>
            </w:r>
            <w:r w:rsidR="00C03D0A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ამზადებს საოპერაციო ბლოკს</w:t>
            </w: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ოთახს;</w:t>
            </w:r>
          </w:p>
          <w:p w:rsidR="00854565" w:rsidRPr="00C03D0A" w:rsidRDefault="00C0073F" w:rsidP="00A35050">
            <w:pPr>
              <w:pStyle w:val="ListParagraph"/>
              <w:numPr>
                <w:ilvl w:val="0"/>
                <w:numId w:val="13"/>
              </w:numPr>
              <w:tabs>
                <w:tab w:val="left" w:pos="21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ჰიგიენური ნორმებისა და წესების მიხედვით</w:t>
            </w:r>
            <w:r w:rsidR="00C03D0A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უზრუნველყოფს საკუთარი და ვეტერინარის ჩაცმულობას;</w:t>
            </w:r>
          </w:p>
          <w:p w:rsidR="00854565" w:rsidRPr="00C03D0A" w:rsidRDefault="00C0073F" w:rsidP="00A35050">
            <w:pPr>
              <w:pStyle w:val="ListParagraph"/>
              <w:numPr>
                <w:ilvl w:val="0"/>
                <w:numId w:val="13"/>
              </w:numPr>
              <w:tabs>
                <w:tab w:val="left" w:pos="21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ჰიგიენური ნორმებისა და წესების მიხედვით</w:t>
            </w:r>
            <w:r w:rsidR="00C03D0A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უზრუნველყოფს საკუთარი და ვეტერინარის დიზენფექციას;</w:t>
            </w:r>
          </w:p>
          <w:p w:rsidR="00D95450" w:rsidRPr="00D95450" w:rsidRDefault="00C0073F" w:rsidP="00A35050">
            <w:pPr>
              <w:pStyle w:val="ListParagraph"/>
              <w:numPr>
                <w:ilvl w:val="0"/>
                <w:numId w:val="13"/>
              </w:numPr>
              <w:tabs>
                <w:tab w:val="left" w:pos="21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ოპერაციის სახეობის მიხედვით</w:t>
            </w:r>
            <w:r w:rsidR="00C03D0A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ამზადებს ცხოველის</w:t>
            </w:r>
          </w:p>
          <w:p w:rsidR="00854565" w:rsidRPr="00714CBD" w:rsidRDefault="0062044A" w:rsidP="00A35050">
            <w:pPr>
              <w:pStyle w:val="ListParagraph"/>
              <w:numPr>
                <w:ilvl w:val="0"/>
                <w:numId w:val="13"/>
              </w:numPr>
              <w:tabs>
                <w:tab w:val="left" w:pos="218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714C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ქირურგიული სტანდარტებისმიხედვით </w:t>
            </w:r>
            <w:r w:rsidRPr="00714C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ამზადებს </w:t>
            </w:r>
            <w:r w:rsidR="00C0073F" w:rsidRPr="00714C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საოპერაციო არეს;</w:t>
            </w:r>
          </w:p>
          <w:p w:rsidR="00854565" w:rsidRPr="0062044A" w:rsidRDefault="00C0073F" w:rsidP="00A35050">
            <w:pPr>
              <w:pStyle w:val="ListParagraph"/>
              <w:numPr>
                <w:ilvl w:val="0"/>
                <w:numId w:val="13"/>
              </w:numPr>
              <w:tabs>
                <w:tab w:val="left" w:pos="21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C03D0A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უზრუნველყოფს საოპერაციოში გაუვნებლობას</w:t>
            </w:r>
            <w:r w:rsidR="0062044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62044A" w:rsidRPr="00C03D0A" w:rsidRDefault="0062044A" w:rsidP="00A35050">
            <w:pPr>
              <w:pStyle w:val="ListParagraph"/>
              <w:numPr>
                <w:ilvl w:val="0"/>
                <w:numId w:val="13"/>
              </w:numPr>
              <w:tabs>
                <w:tab w:val="left" w:pos="21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ბიოუსაფრთხოების წესების გათვალისწინებით</w:t>
            </w:r>
            <w:r w:rsidR="00714CBD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ახდენს ქირურგიული ჩარევის შედეგად მიღებული ბიომასალის სპეციალურ კონტეინრეში განთავსებას.</w:t>
            </w:r>
          </w:p>
          <w:p w:rsidR="00854565" w:rsidRPr="00C03D0A" w:rsidRDefault="00854565" w:rsidP="00C03D0A">
            <w:pPr>
              <w:ind w:left="4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29" w:type="pct"/>
            <w:vAlign w:val="center"/>
          </w:tcPr>
          <w:p w:rsidR="0062044A" w:rsidRPr="00C03D0A" w:rsidRDefault="00C0073F" w:rsidP="00A35050">
            <w:pPr>
              <w:spacing w:line="276" w:lineRule="auto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ანტისეპტიკის სახეები: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ქიმიური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62044A">
              <w:rPr>
                <w:rFonts w:ascii="Sylfaen" w:eastAsia="Arial Unicode MS" w:hAnsi="Sylfaen" w:cs="Arial Unicode MS"/>
                <w:sz w:val="20"/>
                <w:szCs w:val="20"/>
              </w:rPr>
              <w:t>თერმული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62044A">
              <w:rPr>
                <w:rFonts w:ascii="Sylfaen" w:eastAsia="Arial Unicode MS" w:hAnsi="Sylfaen" w:cs="Arial Unicode MS"/>
                <w:sz w:val="20"/>
                <w:szCs w:val="20"/>
              </w:rPr>
              <w:t>მექანიკური</w:t>
            </w:r>
          </w:p>
          <w:p w:rsidR="00854565" w:rsidRDefault="00C0073F" w:rsidP="00A35050">
            <w:pPr>
              <w:spacing w:line="276" w:lineRule="auto"/>
              <w:ind w:left="72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მასალა: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შესახვევი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თეთრეული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საკერი მასალა</w:t>
            </w:r>
          </w:p>
          <w:p w:rsidR="0062044A" w:rsidRPr="00C03D0A" w:rsidRDefault="00C0073F" w:rsidP="00A35050">
            <w:pPr>
              <w:spacing w:line="276" w:lineRule="auto"/>
              <w:ind w:left="7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საოპერაციოს მომზადების წესები: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საოპერაციო მაგიდა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აპარატურა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იარაღები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სახარჯი მასალ</w:t>
            </w:r>
            <w:r w:rsidR="00C03D0A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შესახვევი მასალისა და საოპერაციო თეთრეულის მომზადება და განლაგება  ბიქსებში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62044A">
              <w:rPr>
                <w:rFonts w:ascii="Sylfaen" w:eastAsia="Arial Unicode MS" w:hAnsi="Sylfaen" w:cs="Arial Unicode MS"/>
                <w:sz w:val="20"/>
                <w:szCs w:val="20"/>
              </w:rPr>
              <w:t>სასტერილიზაციო ჩანთა</w:t>
            </w:r>
          </w:p>
          <w:p w:rsidR="00854565" w:rsidRPr="00C03D0A" w:rsidRDefault="00C0073F" w:rsidP="00A35050">
            <w:pPr>
              <w:spacing w:line="276" w:lineRule="auto"/>
              <w:ind w:left="7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ცხოველის საოპერაციო არეს მომზადება: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გაკრეჭა-გაპარსვა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დამუშავება</w:t>
            </w:r>
          </w:p>
        </w:tc>
        <w:tc>
          <w:tcPr>
            <w:tcW w:w="676" w:type="pct"/>
            <w:vAlign w:val="center"/>
          </w:tcPr>
          <w:p w:rsidR="00854565" w:rsidRPr="00C03D0A" w:rsidRDefault="00C0073F">
            <w:pPr>
              <w:jc w:val="center"/>
              <w:rPr>
                <w:rFonts w:ascii="Sylfaen" w:eastAsia="Merriweather" w:hAnsi="Sylfaen" w:cs="Merriweather"/>
                <w:color w:val="FF0000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დავალება დაკვირვებით</w:t>
            </w:r>
          </w:p>
        </w:tc>
      </w:tr>
      <w:tr w:rsidR="00854565" w:rsidRPr="00C03D0A" w:rsidTr="00B473FF">
        <w:trPr>
          <w:trHeight w:val="920"/>
          <w:jc w:val="center"/>
        </w:trPr>
        <w:tc>
          <w:tcPr>
            <w:tcW w:w="853" w:type="pct"/>
            <w:shd w:val="clear" w:color="auto" w:fill="auto"/>
            <w:vAlign w:val="center"/>
          </w:tcPr>
          <w:p w:rsidR="00854565" w:rsidRPr="00C03D0A" w:rsidRDefault="00C0073F" w:rsidP="0023321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 xml:space="preserve">3.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საოპერაციო მანიპულაციების განხორციელება</w:t>
            </w:r>
          </w:p>
        </w:tc>
        <w:tc>
          <w:tcPr>
            <w:tcW w:w="1842" w:type="pct"/>
            <w:shd w:val="clear" w:color="auto" w:fill="auto"/>
          </w:tcPr>
          <w:p w:rsidR="00854565" w:rsidRPr="00C03D0A" w:rsidRDefault="00C0073F" w:rsidP="00A35050">
            <w:pPr>
              <w:pStyle w:val="ListParagraph"/>
              <w:numPr>
                <w:ilvl w:val="0"/>
                <w:numId w:val="14"/>
              </w:numPr>
              <w:tabs>
                <w:tab w:val="left" w:pos="233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ჯანმრთელობის უსაფრთხოების წესების დაცვით</w:t>
            </w:r>
            <w:r w:rsidR="00C03D0A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ახორციელებს მის</w:t>
            </w:r>
            <w:r w:rsidR="00EC2DC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ანესთეზირებული ცხოველის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ფიქსაციას</w:t>
            </w:r>
            <w:r w:rsidR="00EC2DC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სამანიპულაციო ზედაპირზე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F17301" w:rsidRPr="00F17301" w:rsidRDefault="00F17301" w:rsidP="00A35050">
            <w:pPr>
              <w:pStyle w:val="ListParagraph"/>
              <w:numPr>
                <w:ilvl w:val="0"/>
                <w:numId w:val="14"/>
              </w:numPr>
              <w:tabs>
                <w:tab w:val="left" w:pos="233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ახდენს ცხოველის სხეულზე კარდიომონიტორის ელექტროდების სწორად მიმაგრებას</w:t>
            </w:r>
            <w:r w:rsidR="007D03DF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854565" w:rsidRPr="00C03D0A" w:rsidRDefault="00C0073F" w:rsidP="00A35050">
            <w:pPr>
              <w:pStyle w:val="ListParagraph"/>
              <w:numPr>
                <w:ilvl w:val="0"/>
                <w:numId w:val="14"/>
              </w:numPr>
              <w:tabs>
                <w:tab w:val="left" w:pos="233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საოპერაციო წესების დაცვით, ოპერაციის დროს იცავს  ანტისეპტიკის და ასეპტიკის წესებს; </w:t>
            </w:r>
          </w:p>
          <w:p w:rsidR="00854565" w:rsidRPr="00C03D0A" w:rsidRDefault="00C0073F" w:rsidP="00A35050">
            <w:pPr>
              <w:pStyle w:val="ListParagraph"/>
              <w:numPr>
                <w:ilvl w:val="0"/>
                <w:numId w:val="14"/>
              </w:numPr>
              <w:tabs>
                <w:tab w:val="left" w:pos="233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ვეტერინარი-ქირურგის მითითებით, დროულად აწვდის საჭირო იარაღებსა და</w:t>
            </w:r>
            <w:r w:rsidR="00DA3DE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სახარჯ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მასალებს; </w:t>
            </w:r>
          </w:p>
          <w:p w:rsidR="00854565" w:rsidRPr="00C03D0A" w:rsidRDefault="00C0073F" w:rsidP="00A35050">
            <w:pPr>
              <w:pStyle w:val="ListParagraph"/>
              <w:numPr>
                <w:ilvl w:val="0"/>
                <w:numId w:val="14"/>
              </w:numPr>
              <w:tabs>
                <w:tab w:val="left" w:pos="233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ვეტერინარი-ქირურგის მითითებით მონაწილეობს ქირურგიულ მანიპულაციებში;</w:t>
            </w:r>
          </w:p>
          <w:p w:rsidR="00854565" w:rsidRPr="00C03D0A" w:rsidRDefault="00C0073F" w:rsidP="00A35050">
            <w:pPr>
              <w:pStyle w:val="ListParagraph"/>
              <w:numPr>
                <w:ilvl w:val="0"/>
                <w:numId w:val="14"/>
              </w:numPr>
              <w:tabs>
                <w:tab w:val="left" w:pos="233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უწყვეტად ახორციელებს </w:t>
            </w:r>
            <w:r w:rsidR="00D95450">
              <w:rPr>
                <w:rFonts w:ascii="Sylfaen" w:eastAsia="Arial Unicode MS" w:hAnsi="Sylfaen" w:cs="Arial Unicode MS"/>
                <w:sz w:val="20"/>
                <w:szCs w:val="20"/>
              </w:rPr>
              <w:t>ცხოველი</w:t>
            </w:r>
            <w:r w:rsidR="00DA3DE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ფიზიოლოგიური მაჩვენებლების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კონტროლს ოპერაციის დროს;</w:t>
            </w:r>
          </w:p>
          <w:p w:rsidR="00854565" w:rsidRPr="00C03D0A" w:rsidRDefault="00C0073F" w:rsidP="00A35050">
            <w:pPr>
              <w:pStyle w:val="ListParagraph"/>
              <w:numPr>
                <w:ilvl w:val="0"/>
                <w:numId w:val="14"/>
              </w:numPr>
              <w:tabs>
                <w:tab w:val="left" w:pos="233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რეგულარულად ახდენს ვეტერინარი-ქირურგის ინფორმირებას ცხოველისმდგომარეობის შესახებ.</w:t>
            </w:r>
          </w:p>
        </w:tc>
        <w:tc>
          <w:tcPr>
            <w:tcW w:w="1629" w:type="pct"/>
            <w:vAlign w:val="center"/>
          </w:tcPr>
          <w:p w:rsidR="00DA3DED" w:rsidRPr="00C03D0A" w:rsidRDefault="00C0073F" w:rsidP="00A35050">
            <w:pPr>
              <w:ind w:left="44"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გაუტკივარების სახეები: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ზოგადინარკოზი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ადგილობრივიანესთეზია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DA3DED">
              <w:rPr>
                <w:rFonts w:ascii="Sylfaen" w:eastAsia="Arial Unicode MS" w:hAnsi="Sylfaen" w:cs="Arial Unicode MS"/>
                <w:sz w:val="20"/>
                <w:szCs w:val="20"/>
              </w:rPr>
              <w:t>ანალგეზია</w:t>
            </w:r>
          </w:p>
          <w:p w:rsidR="00DA3DED" w:rsidRDefault="00C0073F" w:rsidP="00A35050">
            <w:pPr>
              <w:ind w:left="44"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ნარკოზის </w:t>
            </w:r>
            <w:r w:rsidR="00DA3DE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სიღრმე</w:t>
            </w: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="00DA3DED">
              <w:rPr>
                <w:rFonts w:ascii="Sylfaen" w:hAnsi="Sylfaen"/>
                <w:sz w:val="20"/>
                <w:szCs w:val="20"/>
              </w:rPr>
              <w:t>ზედაპირული</w:t>
            </w:r>
            <w:r w:rsidR="00233215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DA3DED">
              <w:rPr>
                <w:rFonts w:ascii="Sylfaen" w:hAnsi="Sylfaen"/>
                <w:sz w:val="20"/>
                <w:szCs w:val="20"/>
              </w:rPr>
              <w:t>საშუალო</w:t>
            </w:r>
            <w:r w:rsidR="00233215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DA3DED">
              <w:rPr>
                <w:rFonts w:ascii="Sylfaen" w:hAnsi="Sylfaen"/>
                <w:sz w:val="20"/>
                <w:szCs w:val="20"/>
              </w:rPr>
              <w:t>ღრმა</w:t>
            </w:r>
          </w:p>
          <w:p w:rsidR="00DA3DED" w:rsidRDefault="00DA3DED" w:rsidP="00A35050">
            <w:pPr>
              <w:spacing w:line="276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A3DED">
              <w:rPr>
                <w:rFonts w:ascii="Sylfaen" w:hAnsi="Sylfaen"/>
                <w:b/>
                <w:sz w:val="20"/>
                <w:szCs w:val="20"/>
              </w:rPr>
              <w:t>ზოგად ნარკოზამდე საპრემედიკაციო მედიკამენტების ორგანიზმში შეყვანის გზები</w:t>
            </w:r>
            <w:r w:rsidR="00233215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Pr="00DA3DED">
              <w:rPr>
                <w:rFonts w:ascii="Sylfaen" w:hAnsi="Sylfaen"/>
                <w:sz w:val="20"/>
                <w:szCs w:val="20"/>
              </w:rPr>
              <w:t>პერორარული</w:t>
            </w:r>
            <w:r w:rsidR="00233215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რექტალური</w:t>
            </w:r>
            <w:r w:rsidR="00233215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275B37">
              <w:rPr>
                <w:rFonts w:ascii="Sylfaen" w:hAnsi="Sylfaen"/>
                <w:sz w:val="20"/>
                <w:szCs w:val="20"/>
              </w:rPr>
              <w:t>პარენტერალური</w:t>
            </w:r>
          </w:p>
          <w:p w:rsidR="00854565" w:rsidRDefault="00DA3DED" w:rsidP="00A35050">
            <w:pPr>
              <w:spacing w:line="276" w:lineRule="auto"/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სანარკოზე საშუალებების ორგანიზმში შეყვანის წესები</w:t>
            </w:r>
            <w:r w:rsidR="00233215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</w:rPr>
              <w:t>ინტრამუსკულარული</w:t>
            </w:r>
            <w:r w:rsidR="00233215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ინტრავენური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C0073F" w:rsidRPr="00C03D0A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="00C0073F" w:rsidRPr="00C03D0A">
              <w:rPr>
                <w:rFonts w:ascii="Sylfaen" w:eastAsia="Arial Unicode MS" w:hAnsi="Sylfaen" w:cs="Arial Unicode MS"/>
                <w:sz w:val="20"/>
                <w:szCs w:val="20"/>
              </w:rPr>
              <w:t>ჰალაციური</w:t>
            </w:r>
          </w:p>
          <w:p w:rsidR="00854565" w:rsidRPr="00C03D0A" w:rsidRDefault="00C0073F" w:rsidP="00A3505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ანესთეზიის სახე: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ცირკულარული ინფილტრაციული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გამტარებელი ანუ რეგიონული</w:t>
            </w:r>
          </w:p>
        </w:tc>
        <w:tc>
          <w:tcPr>
            <w:tcW w:w="676" w:type="pct"/>
            <w:vAlign w:val="center"/>
          </w:tcPr>
          <w:p w:rsidR="00854565" w:rsidRPr="00C03D0A" w:rsidRDefault="00C0073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854565" w:rsidRPr="00C03D0A" w:rsidTr="00B473FF">
        <w:trPr>
          <w:trHeight w:val="1040"/>
          <w:jc w:val="center"/>
        </w:trPr>
        <w:tc>
          <w:tcPr>
            <w:tcW w:w="853" w:type="pct"/>
            <w:shd w:val="clear" w:color="auto" w:fill="auto"/>
            <w:vAlign w:val="center"/>
          </w:tcPr>
          <w:p w:rsidR="00854565" w:rsidRPr="00C03D0A" w:rsidRDefault="00C0073F" w:rsidP="0023321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 xml:space="preserve">4.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ოპერაციის შემდგომი სამუშაოების შესრულება</w:t>
            </w:r>
          </w:p>
        </w:tc>
        <w:tc>
          <w:tcPr>
            <w:tcW w:w="1842" w:type="pct"/>
            <w:shd w:val="clear" w:color="auto" w:fill="auto"/>
          </w:tcPr>
          <w:p w:rsidR="00911D57" w:rsidRPr="00C03D0A" w:rsidRDefault="00911D57" w:rsidP="00B473FF">
            <w:pPr>
              <w:numPr>
                <w:ilvl w:val="0"/>
                <w:numId w:val="15"/>
              </w:numPr>
              <w:tabs>
                <w:tab w:val="left" w:pos="218"/>
              </w:tabs>
              <w:ind w:left="-22" w:firstLine="22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კანის მსუბუქი დაზიანებებისას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ახდენს </w:t>
            </w:r>
            <w:r w:rsidRPr="0090398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ნაკერის დადებას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911D57" w:rsidRDefault="00911D57" w:rsidP="00B473FF">
            <w:pPr>
              <w:numPr>
                <w:ilvl w:val="0"/>
                <w:numId w:val="15"/>
              </w:numPr>
              <w:tabs>
                <w:tab w:val="left" w:pos="218"/>
              </w:tabs>
              <w:ind w:left="-22" w:firstLine="22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უზრუნველყოფს ცხოველის ოპერაციის შემდგომ სათანადო გარემოში სწორად მოთავსებას და დათბუნებას; </w:t>
            </w:r>
          </w:p>
          <w:p w:rsidR="00911D57" w:rsidRPr="00911D57" w:rsidRDefault="00911D57" w:rsidP="00B473FF">
            <w:pPr>
              <w:numPr>
                <w:ilvl w:val="0"/>
                <w:numId w:val="15"/>
              </w:numPr>
              <w:tabs>
                <w:tab w:val="left" w:pos="218"/>
              </w:tabs>
              <w:ind w:left="-22" w:firstLine="22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პოსტოპერაციულ პერიოდში ახორციელებს ცხოველის ფიზიოლო მაჩვენებლების მონიტორინგს;</w:t>
            </w:r>
          </w:p>
          <w:p w:rsidR="00854565" w:rsidRPr="00C03D0A" w:rsidRDefault="00C0073F" w:rsidP="00B473FF">
            <w:pPr>
              <w:numPr>
                <w:ilvl w:val="0"/>
                <w:numId w:val="15"/>
              </w:numPr>
              <w:tabs>
                <w:tab w:val="left" w:pos="218"/>
              </w:tabs>
              <w:ind w:left="-22" w:firstLine="22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დესმურგიის წესების დაცვით ახორციელებს ნახვევის დადებას;</w:t>
            </w:r>
          </w:p>
          <w:p w:rsidR="00854565" w:rsidRPr="00C03D0A" w:rsidRDefault="00C0073F" w:rsidP="00B473FF">
            <w:pPr>
              <w:numPr>
                <w:ilvl w:val="0"/>
                <w:numId w:val="15"/>
              </w:numPr>
              <w:tabs>
                <w:tab w:val="left" w:pos="218"/>
              </w:tabs>
              <w:ind w:left="-22" w:firstLine="22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ასეპტიკა-ანტისეპტიკისწესების დაცვით</w:t>
            </w:r>
            <w:r w:rsidR="00C03D0A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უვლის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სამედიცინო ინვენტარს;</w:t>
            </w:r>
          </w:p>
          <w:p w:rsidR="00854565" w:rsidRPr="00C03D0A" w:rsidRDefault="00C0073F" w:rsidP="00B473FF">
            <w:pPr>
              <w:numPr>
                <w:ilvl w:val="0"/>
                <w:numId w:val="15"/>
              </w:numPr>
              <w:tabs>
                <w:tab w:val="left" w:pos="218"/>
              </w:tabs>
              <w:ind w:left="-22" w:firstLine="22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ასეპტიკა-ანტისეპტიკისწესების დაცვით</w:t>
            </w:r>
            <w:r w:rsidR="00C03D0A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აწესრიგებს საოპერაციო ბლოკს</w:t>
            </w: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ოთახს;</w:t>
            </w:r>
          </w:p>
          <w:p w:rsidR="00854565" w:rsidRPr="00C03D0A" w:rsidRDefault="00C0073F" w:rsidP="00B473FF">
            <w:pPr>
              <w:numPr>
                <w:ilvl w:val="0"/>
                <w:numId w:val="15"/>
              </w:numPr>
              <w:tabs>
                <w:tab w:val="left" w:pos="218"/>
              </w:tabs>
              <w:spacing w:after="200"/>
              <w:ind w:left="-22" w:firstLine="22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ვეტერინარი-ქირურგის</w:t>
            </w:r>
            <w:r w:rsidR="00DE1A69">
              <w:rPr>
                <w:rFonts w:ascii="Sylfaen" w:eastAsia="Arial Unicode MS" w:hAnsi="Sylfaen" w:cs="Arial Unicode MS"/>
                <w:sz w:val="20"/>
                <w:szCs w:val="20"/>
              </w:rPr>
              <w:t>/დავალების შესაბამისად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მითითებითა და ცხოველის ჯანმრთელობის უსაფრთხოების წესების დაცვით, ახორციელებს ცხოველისტრანსპორტირება</w:t>
            </w: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t xml:space="preserve">-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გადაყვანას</w:t>
            </w: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t xml:space="preserve">. </w:t>
            </w:r>
          </w:p>
        </w:tc>
        <w:tc>
          <w:tcPr>
            <w:tcW w:w="1629" w:type="pct"/>
            <w:vAlign w:val="center"/>
          </w:tcPr>
          <w:p w:rsidR="0090398A" w:rsidRDefault="0090398A" w:rsidP="00A35050">
            <w:pPr>
              <w:spacing w:after="200"/>
              <w:ind w:left="72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ნაკერების დადება: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საკერი მასალების ტიპები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საკერი მასალების ზომები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საკერი მადალების გამოყენების სპეციფიკა</w:t>
            </w:r>
          </w:p>
          <w:p w:rsidR="00854565" w:rsidRPr="00C03D0A" w:rsidRDefault="00C0073F" w:rsidP="00A35050">
            <w:pPr>
              <w:spacing w:after="200"/>
              <w:ind w:left="7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ინვენტარის მოვლა: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დათვლა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შემოწმება  დამუშავება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დასუფთავება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დალაგება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დეზინფექცია–სტერილიზაცია</w:t>
            </w:r>
          </w:p>
        </w:tc>
        <w:tc>
          <w:tcPr>
            <w:tcW w:w="676" w:type="pct"/>
            <w:vAlign w:val="center"/>
          </w:tcPr>
          <w:p w:rsidR="00854565" w:rsidRPr="00C03D0A" w:rsidRDefault="00C0073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854565" w:rsidRPr="00C03D0A" w:rsidRDefault="00C0073F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დაკვირვებით</w:t>
            </w:r>
          </w:p>
        </w:tc>
      </w:tr>
      <w:tr w:rsidR="0090398A" w:rsidRPr="00C03D0A" w:rsidTr="00B473FF">
        <w:trPr>
          <w:trHeight w:val="1040"/>
          <w:jc w:val="center"/>
        </w:trPr>
        <w:tc>
          <w:tcPr>
            <w:tcW w:w="853" w:type="pct"/>
            <w:shd w:val="clear" w:color="auto" w:fill="auto"/>
            <w:vAlign w:val="center"/>
          </w:tcPr>
          <w:p w:rsidR="0090398A" w:rsidRPr="00C03D0A" w:rsidRDefault="0090398A" w:rsidP="0023321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5. სტომატოლოგიური მანიპულაცის ჩატარება</w:t>
            </w:r>
          </w:p>
        </w:tc>
        <w:tc>
          <w:tcPr>
            <w:tcW w:w="1842" w:type="pct"/>
            <w:shd w:val="clear" w:color="auto" w:fill="auto"/>
          </w:tcPr>
          <w:p w:rsidR="0090398A" w:rsidRPr="00233215" w:rsidRDefault="0090398A" w:rsidP="00A35050">
            <w:pPr>
              <w:pStyle w:val="ListParagraph"/>
              <w:numPr>
                <w:ilvl w:val="3"/>
                <w:numId w:val="15"/>
              </w:numPr>
              <w:tabs>
                <w:tab w:val="left" w:pos="218"/>
              </w:tabs>
              <w:ind w:left="-22" w:firstLine="22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სახეობრივი თავისებურებების</w:t>
            </w: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გათვალისწინებით ამზადებს სათანადო </w:t>
            </w:r>
            <w:r w:rsidRPr="0023321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სტომატოლოგიურ ინსტრუმენტებს</w:t>
            </w:r>
            <w:r w:rsidR="00F751FE" w:rsidRPr="0023321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 დანადგარებს</w:t>
            </w:r>
            <w:r w:rsidRPr="0023321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C006FB" w:rsidRPr="00233215" w:rsidRDefault="00C006FB" w:rsidP="00A35050">
            <w:pPr>
              <w:pStyle w:val="ListParagraph"/>
              <w:numPr>
                <w:ilvl w:val="3"/>
                <w:numId w:val="15"/>
              </w:numPr>
              <w:tabs>
                <w:tab w:val="left" w:pos="218"/>
              </w:tabs>
              <w:ind w:left="-22" w:firstLine="22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>პირის ღრუს პრობლემიდან გამომდინარე სწორად საზღვრავს ჩასატარებელი მანიპულაციის სახეს;</w:t>
            </w:r>
          </w:p>
          <w:p w:rsidR="00C006FB" w:rsidRPr="00233215" w:rsidRDefault="00C006FB" w:rsidP="00A35050">
            <w:pPr>
              <w:pStyle w:val="ListParagraph"/>
              <w:numPr>
                <w:ilvl w:val="3"/>
                <w:numId w:val="15"/>
              </w:numPr>
              <w:tabs>
                <w:tab w:val="left" w:pos="218"/>
              </w:tabs>
              <w:ind w:left="-22" w:firstLine="22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>კბილის ექსტრაქციის საჭიროებისას ახდენს ადგილობრივი საანესთეზიო საშუალების მომზადებას;</w:t>
            </w:r>
          </w:p>
          <w:p w:rsidR="00C006FB" w:rsidRPr="00233215" w:rsidRDefault="00C006FB" w:rsidP="00A35050">
            <w:pPr>
              <w:pStyle w:val="ListParagraph"/>
              <w:numPr>
                <w:ilvl w:val="3"/>
                <w:numId w:val="15"/>
              </w:numPr>
              <w:tabs>
                <w:tab w:val="left" w:pos="218"/>
              </w:tabs>
              <w:ind w:left="-22" w:firstLine="22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ვეტერინარის მეთვალყურეობის ქვეშ, ინერვაციის გათვალისწინებით ახდენს საანესთეზიო საშუალების ლოკალურად შეყვანას;</w:t>
            </w:r>
          </w:p>
          <w:p w:rsidR="0090398A" w:rsidRPr="00233215" w:rsidRDefault="00DE1A69" w:rsidP="00A35050">
            <w:pPr>
              <w:pStyle w:val="ListParagraph"/>
              <w:numPr>
                <w:ilvl w:val="3"/>
                <w:numId w:val="15"/>
              </w:numPr>
              <w:tabs>
                <w:tab w:val="left" w:pos="218"/>
              </w:tabs>
              <w:ind w:left="-22" w:firstLine="22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90398A" w:rsidRP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სათანადოდ  იყენებს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სტომატოლოგიურ</w:t>
            </w:r>
            <w:r w:rsidR="0090398A" w:rsidRP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ინსტრუმენტებს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="0090398A" w:rsidRP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დანადგ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არებ</w:t>
            </w:r>
            <w:r w:rsidR="0090398A" w:rsidRPr="00233215">
              <w:rPr>
                <w:rFonts w:ascii="Sylfaen" w:eastAsia="Arial Unicode MS" w:hAnsi="Sylfaen" w:cs="Arial Unicode MS"/>
                <w:sz w:val="20"/>
                <w:szCs w:val="20"/>
              </w:rPr>
              <w:t>ს;</w:t>
            </w:r>
          </w:p>
          <w:p w:rsidR="0090398A" w:rsidRPr="00233215" w:rsidRDefault="00C006FB" w:rsidP="00A35050">
            <w:pPr>
              <w:pStyle w:val="ListParagraph"/>
              <w:numPr>
                <w:ilvl w:val="3"/>
                <w:numId w:val="15"/>
              </w:numPr>
              <w:tabs>
                <w:tab w:val="left" w:pos="218"/>
              </w:tabs>
              <w:ind w:left="-22" w:firstLine="22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ვეტერინარის დავალებით</w:t>
            </w:r>
            <w:r w:rsidR="00DE1A69">
              <w:rPr>
                <w:rFonts w:ascii="Sylfaen" w:eastAsia="Arial Unicode MS" w:hAnsi="Sylfaen" w:cs="Arial Unicode MS"/>
                <w:sz w:val="20"/>
                <w:szCs w:val="20"/>
              </w:rPr>
              <w:t>/დავალების შესაბამისად,</w:t>
            </w: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სტომატოლოგიური მანიპულაციის შემდეგ ახდენს პირის ღრუს სამკურნალო საშუალებებით დამუშავებას;</w:t>
            </w:r>
          </w:p>
          <w:p w:rsidR="00233215" w:rsidRDefault="00C006FB" w:rsidP="00A35050">
            <w:pPr>
              <w:pStyle w:val="ListParagraph"/>
              <w:numPr>
                <w:ilvl w:val="0"/>
                <w:numId w:val="15"/>
              </w:numPr>
              <w:tabs>
                <w:tab w:val="left" w:pos="218"/>
              </w:tabs>
              <w:ind w:left="-22" w:firstLine="22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>სტომატოლოგიური მანიპულაციის შემდეგ ახდენს ბიონარჩენების სათანადო კონტეინერში მოთავსებას;</w:t>
            </w:r>
          </w:p>
          <w:p w:rsidR="00C006FB" w:rsidRDefault="00C006FB" w:rsidP="00A35050">
            <w:pPr>
              <w:pStyle w:val="ListParagraph"/>
              <w:numPr>
                <w:ilvl w:val="0"/>
                <w:numId w:val="15"/>
              </w:numPr>
              <w:tabs>
                <w:tab w:val="left" w:pos="218"/>
              </w:tabs>
              <w:ind w:left="-22" w:firstLine="22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ასეპტიკა და ანტისეპტიკის წესების გათვალისწინებით ახდენს გამოყენებული ინსტუმენტების გარეცხვას და </w:t>
            </w: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გასტერილებას</w:t>
            </w:r>
            <w:r w:rsidR="00AB3D77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B3D77" w:rsidRPr="00233215" w:rsidRDefault="00AB3D77" w:rsidP="00B473FF">
            <w:pPr>
              <w:pStyle w:val="ListParagraph"/>
              <w:numPr>
                <w:ilvl w:val="0"/>
                <w:numId w:val="15"/>
              </w:numPr>
              <w:tabs>
                <w:tab w:val="left" w:pos="218"/>
              </w:tabs>
              <w:ind w:left="-22" w:firstLine="22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შესრულებული აქტივობების გათვალისწინებით, ამზადებს წერილობით ანგარიშს.</w:t>
            </w:r>
          </w:p>
        </w:tc>
        <w:tc>
          <w:tcPr>
            <w:tcW w:w="1629" w:type="pct"/>
            <w:vAlign w:val="center"/>
          </w:tcPr>
          <w:p w:rsidR="0090398A" w:rsidRDefault="00910BD8" w:rsidP="00A35050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ცხოველის სახეობრივი თავისებურებანი</w:t>
            </w:r>
            <w:r w:rsidR="00C006F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</w:p>
          <w:p w:rsidR="00910BD8" w:rsidRDefault="00910BD8" w:rsidP="00A35050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>ზედა და ქვედა ყბის ანატომია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პირის ღრუს რბილი ქსოვილების ანატომია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ზედა და ქვედა ყბის ინერვაცია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ზედა და ქვედა ყვის სისხლძაღვების ადგილმდებარეობა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კბილების აგებულება</w:t>
            </w:r>
          </w:p>
          <w:p w:rsidR="00267404" w:rsidRDefault="00267404" w:rsidP="00A35050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10BD8" w:rsidRDefault="00267404" w:rsidP="00A35050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2674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ცხოველი:</w:t>
            </w:r>
            <w:r w:rsidR="00910BD8">
              <w:rPr>
                <w:rFonts w:ascii="Sylfaen" w:eastAsia="Arial Unicode MS" w:hAnsi="Sylfaen" w:cs="Arial Unicode MS"/>
                <w:sz w:val="20"/>
                <w:szCs w:val="20"/>
              </w:rPr>
              <w:t>ძროხა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910BD8">
              <w:rPr>
                <w:rFonts w:ascii="Sylfaen" w:eastAsia="Arial Unicode MS" w:hAnsi="Sylfaen" w:cs="Arial Unicode MS"/>
                <w:sz w:val="20"/>
                <w:szCs w:val="20"/>
              </w:rPr>
              <w:t>ძაღლი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910BD8">
              <w:rPr>
                <w:rFonts w:ascii="Sylfaen" w:eastAsia="Arial Unicode MS" w:hAnsi="Sylfaen" w:cs="Arial Unicode MS"/>
                <w:sz w:val="20"/>
                <w:szCs w:val="20"/>
              </w:rPr>
              <w:t>კატა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910BD8">
              <w:rPr>
                <w:rFonts w:ascii="Sylfaen" w:eastAsia="Arial Unicode MS" w:hAnsi="Sylfaen" w:cs="Arial Unicode MS"/>
                <w:sz w:val="20"/>
                <w:szCs w:val="20"/>
              </w:rPr>
              <w:t>კურდღელი</w:t>
            </w:r>
          </w:p>
          <w:p w:rsidR="00267404" w:rsidRDefault="00267404" w:rsidP="00A35050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F751FE" w:rsidRPr="00B473FF" w:rsidRDefault="00F751FE" w:rsidP="00A35050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  <w:r w:rsidRPr="002674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საჭირო ინვენტარი: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სტომატოლოგიური ინსტრუმენტები</w:t>
            </w:r>
            <w:r w:rsid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სტომატოლოგიური დანადგარები</w:t>
            </w:r>
            <w:r w:rsidR="00B473FF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AB3D77" w:rsidRPr="00F751FE" w:rsidRDefault="00AB3D77" w:rsidP="00B473FF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3"/>
              </w:tabs>
              <w:spacing w:before="100" w:beforeAutospacing="1" w:after="100" w:afterAutospacing="1"/>
              <w:ind w:left="0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  <w:tc>
          <w:tcPr>
            <w:tcW w:w="676" w:type="pct"/>
            <w:vAlign w:val="center"/>
          </w:tcPr>
          <w:p w:rsidR="00910BD8" w:rsidRPr="00C03D0A" w:rsidRDefault="00910BD8" w:rsidP="00910BD8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90398A" w:rsidRPr="00C03D0A" w:rsidRDefault="00910BD8" w:rsidP="00910BD8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დაკვირვებით</w:t>
            </w:r>
          </w:p>
        </w:tc>
      </w:tr>
    </w:tbl>
    <w:p w:rsidR="00267404" w:rsidRDefault="00267404">
      <w:pPr>
        <w:spacing w:line="240" w:lineRule="auto"/>
        <w:rPr>
          <w:rFonts w:ascii="Sylfaen" w:eastAsia="Arial Unicode MS" w:hAnsi="Sylfaen" w:cs="Arial Unicode MS"/>
          <w:b/>
          <w:sz w:val="20"/>
          <w:szCs w:val="20"/>
        </w:rPr>
      </w:pPr>
    </w:p>
    <w:p w:rsidR="00854565" w:rsidRPr="00C03D0A" w:rsidRDefault="00C0073F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C03D0A">
        <w:rPr>
          <w:rFonts w:ascii="Sylfaen" w:eastAsia="Arial Unicode MS" w:hAnsi="Sylfaen" w:cs="Arial Unicode MS"/>
          <w:b/>
          <w:sz w:val="20"/>
          <w:szCs w:val="20"/>
        </w:rPr>
        <w:t>3.  დამხმარე ჩანაწერები</w:t>
      </w:r>
    </w:p>
    <w:p w:rsidR="00854565" w:rsidRPr="00C03D0A" w:rsidRDefault="00C0073F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C03D0A">
        <w:rPr>
          <w:rFonts w:ascii="Sylfaen" w:eastAsia="Arial Unicode MS" w:hAnsi="Sylfaen" w:cs="Arial Unicode MS"/>
          <w:b/>
          <w:sz w:val="20"/>
          <w:szCs w:val="20"/>
        </w:rPr>
        <w:t xml:space="preserve"> 3.1.  სწავლებისა და შეფასების ორგანიზებისთვის </w:t>
      </w:r>
    </w:p>
    <w:tbl>
      <w:tblPr>
        <w:tblStyle w:val="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617"/>
        <w:gridCol w:w="2471"/>
        <w:gridCol w:w="7963"/>
        <w:gridCol w:w="2065"/>
        <w:gridCol w:w="1778"/>
      </w:tblGrid>
      <w:tr w:rsidR="00F20472" w:rsidRPr="00C03D0A" w:rsidTr="00A35050">
        <w:tc>
          <w:tcPr>
            <w:tcW w:w="489" w:type="pct"/>
            <w:vAlign w:val="center"/>
          </w:tcPr>
          <w:p w:rsidR="00854565" w:rsidRPr="00C03D0A" w:rsidRDefault="00C0073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632" w:type="pct"/>
            <w:vAlign w:val="center"/>
          </w:tcPr>
          <w:p w:rsidR="00854565" w:rsidRPr="00233215" w:rsidRDefault="00C0073F" w:rsidP="0023321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967" w:type="pct"/>
            <w:vAlign w:val="center"/>
          </w:tcPr>
          <w:p w:rsidR="00854565" w:rsidRPr="00C03D0A" w:rsidRDefault="00C0073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809" w:type="pct"/>
            <w:vAlign w:val="center"/>
          </w:tcPr>
          <w:p w:rsidR="00854565" w:rsidRPr="00C03D0A" w:rsidRDefault="00C0073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103" w:type="pct"/>
            <w:vAlign w:val="center"/>
          </w:tcPr>
          <w:p w:rsidR="00854565" w:rsidRPr="00C03D0A" w:rsidRDefault="00C0073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მტკიცებულება/მტკიცებულებები  </w:t>
            </w:r>
            <w:r w:rsidR="008424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სტუდენტ</w:t>
            </w: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ის პორტფოლიოსთვის</w:t>
            </w:r>
          </w:p>
        </w:tc>
      </w:tr>
      <w:tr w:rsidR="00F20472" w:rsidRPr="00C03D0A" w:rsidTr="00A35050">
        <w:tc>
          <w:tcPr>
            <w:tcW w:w="489" w:type="pct"/>
          </w:tcPr>
          <w:p w:rsidR="00DE1A69" w:rsidRDefault="00DE1A6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E1A69" w:rsidRDefault="00DE1A6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E1A69" w:rsidRDefault="00DE1A6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E1A69" w:rsidRDefault="00DE1A6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E1A69" w:rsidRDefault="00DE1A6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E1A69" w:rsidRDefault="00DE1A6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B6679" w:rsidRPr="00DE1A69" w:rsidRDefault="002B66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E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632" w:type="pct"/>
          </w:tcPr>
          <w:p w:rsidR="002B6679" w:rsidRPr="00C03D0A" w:rsidRDefault="002B6679" w:rsidP="00233215">
            <w:pPr>
              <w:tabs>
                <w:tab w:val="left" w:pos="-153"/>
                <w:tab w:val="left" w:pos="180"/>
                <w:tab w:val="left" w:pos="697"/>
              </w:tabs>
              <w:spacing w:line="276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სეპტიკა-ანტისეპტიკის სახეებ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2B6679" w:rsidRPr="00C03D0A" w:rsidRDefault="002B6679" w:rsidP="00233215">
            <w:pPr>
              <w:tabs>
                <w:tab w:val="left" w:pos="-437"/>
                <w:tab w:val="left" w:pos="-295"/>
                <w:tab w:val="left" w:pos="-153"/>
                <w:tab w:val="left" w:pos="180"/>
                <w:tab w:val="left" w:pos="272"/>
                <w:tab w:val="left" w:pos="414"/>
                <w:tab w:val="left" w:pos="697"/>
              </w:tabs>
              <w:spacing w:line="276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საოპერაციო არის დეზინფექსიის (მომზადების) პროცეს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;საოპერაციოში ულტრაიისფერი დამსხივებლების გამოყენების მნიშვნელობა და წეს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2B6679" w:rsidRPr="00C03D0A" w:rsidRDefault="002B6679" w:rsidP="00233215">
            <w:pPr>
              <w:tabs>
                <w:tab w:val="left" w:pos="-153"/>
                <w:tab w:val="left" w:pos="180"/>
                <w:tab w:val="left" w:pos="697"/>
              </w:tabs>
              <w:spacing w:line="276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იარაღებისა და მასალების სტერილიზაციის პროცეს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მნიშვნელობა;გაუტკივარების სახეებ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;ცხოველთა ტრამვის სახეებ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2B6679" w:rsidRPr="00C03D0A" w:rsidRDefault="002B6679" w:rsidP="00233215">
            <w:pPr>
              <w:tabs>
                <w:tab w:val="left" w:pos="-153"/>
                <w:tab w:val="left" w:pos="180"/>
                <w:tab w:val="left" w:pos="697"/>
              </w:tabs>
              <w:spacing w:line="276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დამწვრობის ხარისხ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მისი მკურნალობის ძირითად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პროცეს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2B6679" w:rsidRPr="00C03D0A" w:rsidRDefault="002B6679" w:rsidP="00233215">
            <w:pPr>
              <w:tabs>
                <w:tab w:val="left" w:pos="-153"/>
                <w:tab w:val="left" w:pos="180"/>
                <w:tab w:val="left" w:pos="697"/>
              </w:tabs>
              <w:spacing w:line="276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მოყინვის ხარისხ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მისი მკურნალობის ძირითად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პროცეს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2B6679" w:rsidRPr="00C03D0A" w:rsidRDefault="002B6679" w:rsidP="00233215">
            <w:pPr>
              <w:tabs>
                <w:tab w:val="left" w:pos="-153"/>
                <w:tab w:val="left" w:pos="180"/>
                <w:tab w:val="left" w:pos="697"/>
              </w:tabs>
              <w:spacing w:line="276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ოპერაციის სახეებ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2B6679" w:rsidRPr="00C03D0A" w:rsidRDefault="002B6679" w:rsidP="00233215">
            <w:pPr>
              <w:tabs>
                <w:tab w:val="left" w:pos="-153"/>
                <w:tab w:val="left" w:pos="180"/>
                <w:tab w:val="left" w:pos="697"/>
              </w:tabs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ინფექციებ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მათ გამომწვევ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მიზეზებ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="00B305D7">
              <w:rPr>
                <w:rFonts w:ascii="Sylfaen" w:eastAsia="Arial Unicode MS" w:hAnsi="Sylfaen" w:cs="Arial Unicode MS"/>
                <w:sz w:val="20"/>
                <w:szCs w:val="20"/>
              </w:rPr>
              <w:t>კანისა და რბილი ქსოვილების</w:t>
            </w:r>
            <w:r w:rsidR="001233C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სიმსივნური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დაავადებებ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მათ გამომწვევ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მიზეზებ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ი.</w:t>
            </w:r>
          </w:p>
        </w:tc>
        <w:tc>
          <w:tcPr>
            <w:tcW w:w="967" w:type="pct"/>
            <w:vAlign w:val="center"/>
          </w:tcPr>
          <w:p w:rsidR="002B6679" w:rsidRPr="003F5970" w:rsidRDefault="002B6679" w:rsidP="004D194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ინტერაქტიული ლექცია</w:t>
            </w:r>
            <w:r w:rsidRPr="003F5970">
              <w:rPr>
                <w:b/>
                <w:bCs/>
                <w:sz w:val="20"/>
                <w:szCs w:val="20"/>
              </w:rPr>
              <w:t>-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პროფესიულიგანათლებისმასწავლებელიგადასცემსახალინფორმაციას</w:t>
            </w:r>
            <w:r w:rsidRPr="003F5970">
              <w:rPr>
                <w:sz w:val="20"/>
                <w:szCs w:val="20"/>
              </w:rPr>
              <w:t xml:space="preserve">. 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მნიშვნელოვანიალექციისმსვლელობისას</w:t>
            </w:r>
            <w:r w:rsidR="00842442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იარიყოსცოდნისპასიურიმიმღები</w:t>
            </w:r>
            <w:r w:rsidRPr="003F5970">
              <w:rPr>
                <w:sz w:val="20"/>
                <w:szCs w:val="20"/>
              </w:rPr>
              <w:t xml:space="preserve">. 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ისთავადუნდაიყოსჩართულიცოდნისაგებისპროცესში,რისთვისაცშესაძლებელიაპროფესიულიგანათლებისმასწავლებელმალექციისმსვლელობისასგამოიყენოსკითხვა</w:t>
            </w:r>
            <w:r w:rsidRPr="003F5970">
              <w:rPr>
                <w:sz w:val="20"/>
                <w:szCs w:val="20"/>
              </w:rPr>
              <w:t>-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პასუხისრეჟიმი</w:t>
            </w:r>
            <w:r w:rsidRPr="003F5970">
              <w:rPr>
                <w:sz w:val="20"/>
                <w:szCs w:val="20"/>
              </w:rPr>
              <w:t xml:space="preserve">, </w:t>
            </w:r>
            <w:r w:rsidR="004D194A">
              <w:rPr>
                <w:rFonts w:ascii="Sylfaen" w:eastAsia="Sylfaen" w:hAnsi="Sylfaen" w:cs="Sylfaen"/>
                <w:sz w:val="20"/>
                <w:szCs w:val="20"/>
              </w:rPr>
              <w:t>განიხილონ კონკრეტული მაგალითები</w:t>
            </w:r>
            <w:r w:rsidRPr="003F5970">
              <w:rPr>
                <w:sz w:val="20"/>
                <w:szCs w:val="20"/>
              </w:rPr>
              <w:t>,</w:t>
            </w:r>
            <w:r w:rsidR="004D194A">
              <w:rPr>
                <w:rFonts w:ascii="Sylfaen" w:hAnsi="Sylfaen"/>
                <w:sz w:val="20"/>
                <w:szCs w:val="20"/>
              </w:rPr>
              <w:t xml:space="preserve"> გაიმართოს დისკუსია</w:t>
            </w:r>
            <w:r w:rsidR="004D194A">
              <w:rPr>
                <w:rFonts w:ascii="Sylfaen" w:eastAsia="Sylfaen" w:hAnsi="Sylfaen" w:cs="Sylfaen"/>
                <w:sz w:val="20"/>
                <w:szCs w:val="20"/>
              </w:rPr>
              <w:t>და სხვ.</w:t>
            </w:r>
          </w:p>
        </w:tc>
        <w:tc>
          <w:tcPr>
            <w:tcW w:w="809" w:type="pct"/>
            <w:vAlign w:val="center"/>
          </w:tcPr>
          <w:p w:rsidR="00F20472" w:rsidRDefault="002B6679" w:rsidP="00F2047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ღიაან</w:t>
            </w:r>
            <w:r w:rsidRPr="003F5970">
              <w:rPr>
                <w:sz w:val="20"/>
                <w:szCs w:val="20"/>
              </w:rPr>
              <w:t>/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 w:rsidR="00F2047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კაზუსის</w:t>
            </w:r>
            <w:r w:rsidR="00F20472">
              <w:rPr>
                <w:rFonts w:ascii="Sylfaen" w:eastAsia="Sylfaen" w:hAnsi="Sylfaen" w:cs="Sylfaen"/>
                <w:sz w:val="20"/>
                <w:szCs w:val="20"/>
              </w:rPr>
              <w:t>ან/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="00F20472">
              <w:rPr>
                <w:rFonts w:ascii="Sylfaen" w:eastAsia="Sylfaen" w:hAnsi="Sylfaen" w:cs="Sylfaen"/>
                <w:sz w:val="20"/>
                <w:szCs w:val="20"/>
              </w:rPr>
              <w:t>ამოხსნილი ამოცანის შეფასება;</w:t>
            </w:r>
          </w:p>
          <w:p w:rsidR="002B6679" w:rsidRPr="003F5970" w:rsidRDefault="002B6679" w:rsidP="00F2047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 w:rsidRPr="003F5970">
              <w:rPr>
                <w:sz w:val="20"/>
                <w:szCs w:val="20"/>
              </w:rPr>
              <w:t xml:space="preserve">, 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დისკუსიაში</w:t>
            </w:r>
            <w:r w:rsidR="00F20472">
              <w:rPr>
                <w:rFonts w:ascii="Sylfaen" w:eastAsia="Sylfaen" w:hAnsi="Sylfaen" w:cs="Sylfaen"/>
                <w:sz w:val="20"/>
                <w:szCs w:val="20"/>
              </w:rPr>
              <w:t xml:space="preserve">/დებატებშიმონაწილეობის, 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სიტუაციურიანალიზი</w:t>
            </w:r>
            <w:r w:rsidR="00F20472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3F5970">
              <w:rPr>
                <w:sz w:val="20"/>
                <w:szCs w:val="20"/>
              </w:rPr>
              <w:t xml:space="preserve">, </w:t>
            </w:r>
            <w:r w:rsidR="00842442">
              <w:rPr>
                <w:rFonts w:ascii="Sylfaen" w:hAnsi="Sylfaen"/>
                <w:sz w:val="20"/>
                <w:szCs w:val="20"/>
              </w:rPr>
              <w:t>სტუდენტ</w:t>
            </w:r>
            <w:r w:rsidR="00F20472"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r w:rsidR="00F20472">
              <w:rPr>
                <w:rFonts w:ascii="Sylfaen" w:eastAsia="Sylfaen" w:hAnsi="Sylfaen" w:cs="Sylfaen"/>
                <w:sz w:val="20"/>
                <w:szCs w:val="20"/>
              </w:rPr>
              <w:t>შეფასება</w:t>
            </w:r>
          </w:p>
          <w:p w:rsidR="002B6679" w:rsidRPr="003F5970" w:rsidRDefault="002B6679" w:rsidP="00A3505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3" w:type="pct"/>
            <w:vAlign w:val="center"/>
          </w:tcPr>
          <w:p w:rsidR="002B6679" w:rsidRPr="003F5970" w:rsidRDefault="002B6679" w:rsidP="004919B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:rsidR="002B6679" w:rsidRPr="003F5970" w:rsidRDefault="002B6679" w:rsidP="004919B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 w:rsidR="00DE1A69">
              <w:rPr>
                <w:rFonts w:ascii="Sylfaen" w:eastAsia="Sylfaen" w:hAnsi="Sylfaen" w:cs="Sylfaen"/>
                <w:sz w:val="20"/>
                <w:szCs w:val="20"/>
              </w:rPr>
              <w:t>სხვ</w:t>
            </w:r>
          </w:p>
          <w:p w:rsidR="002B6679" w:rsidRPr="003F5970" w:rsidRDefault="002B6679" w:rsidP="004919B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 w:rsidR="00842442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წერილობით შესრულებული ნამუშევარი, რომელიც 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ადასტურებს ცოდნას, უნარს ან/და კომპეტენციას</w:t>
            </w:r>
          </w:p>
          <w:p w:rsidR="002B6679" w:rsidRPr="003F5970" w:rsidRDefault="002B6679" w:rsidP="004919B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2B6679" w:rsidRPr="003F5970" w:rsidRDefault="002B6679" w:rsidP="004919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20472" w:rsidRPr="00C03D0A" w:rsidTr="00A35050">
        <w:tc>
          <w:tcPr>
            <w:tcW w:w="489" w:type="pct"/>
          </w:tcPr>
          <w:p w:rsidR="00DE1A69" w:rsidRPr="00DE1A69" w:rsidRDefault="00DE1A6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E1A69" w:rsidRPr="00DE1A69" w:rsidRDefault="00DE1A6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E1A69" w:rsidRPr="00DE1A69" w:rsidRDefault="00DE1A6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E1A69" w:rsidRPr="00DE1A69" w:rsidRDefault="00DE1A6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E1A6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32" w:type="pct"/>
          </w:tcPr>
          <w:p w:rsidR="00DE1A69" w:rsidRPr="00233215" w:rsidRDefault="00DE1A69" w:rsidP="00233215">
            <w:pPr>
              <w:tabs>
                <w:tab w:val="left" w:pos="-153"/>
                <w:tab w:val="left" w:pos="697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ოპერაციის სახეობის მიხედვით, საოპერაციო იარაღები და მასალები; </w:t>
            </w:r>
          </w:p>
          <w:p w:rsidR="00DE1A69" w:rsidRPr="00233215" w:rsidRDefault="00DE1A69" w:rsidP="00233215">
            <w:pPr>
              <w:tabs>
                <w:tab w:val="left" w:pos="-153"/>
                <w:tab w:val="left" w:pos="697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>ანტისეპტიკის სახეები;ასეპტიკა-ანტისეპტიკისწესების დაცვით, ქირურგიული იარაღებისა და მასალებისსტერილიზაცია;</w:t>
            </w:r>
          </w:p>
          <w:p w:rsidR="00DE1A69" w:rsidRPr="00233215" w:rsidRDefault="00DE1A69" w:rsidP="00233215">
            <w:pPr>
              <w:tabs>
                <w:tab w:val="left" w:pos="-153"/>
                <w:tab w:val="left" w:pos="697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>საოპერაციო ბლოკის</w:t>
            </w:r>
            <w:r w:rsidRPr="00233215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>ოთახის მომზადება;ჩაცმულობა;ცხოველისსაოპერაციოდ მომზადება;</w:t>
            </w:r>
          </w:p>
          <w:p w:rsidR="00DE1A69" w:rsidRPr="00233215" w:rsidRDefault="00DE1A69" w:rsidP="00233215">
            <w:pPr>
              <w:tabs>
                <w:tab w:val="left" w:pos="-153"/>
                <w:tab w:val="left" w:pos="697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>საოპერაციოში გაუვნებლობა.</w:t>
            </w:r>
          </w:p>
          <w:p w:rsidR="00DE1A69" w:rsidRPr="00C03D0A" w:rsidRDefault="00DE1A69" w:rsidP="00233215">
            <w:pPr>
              <w:tabs>
                <w:tab w:val="left" w:pos="-153"/>
                <w:tab w:val="left" w:pos="69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967" w:type="pct"/>
            <w:vMerge w:val="restart"/>
          </w:tcPr>
          <w:p w:rsidR="00DE1A69" w:rsidRPr="003D145D" w:rsidRDefault="00DE1A69" w:rsidP="00A35050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პრაქტიკული დავალებების განსაზღ</w:t>
            </w:r>
            <w:r w:rsidR="00A824E0">
              <w:rPr>
                <w:rFonts w:ascii="Sylfaen" w:hAnsi="Sylfaen"/>
                <w:sz w:val="20"/>
                <w:szCs w:val="20"/>
              </w:rPr>
              <w:t>ვ</w:t>
            </w:r>
            <w:r>
              <w:rPr>
                <w:rFonts w:ascii="Sylfaen" w:hAnsi="Sylfaen"/>
                <w:sz w:val="20"/>
                <w:szCs w:val="20"/>
              </w:rPr>
              <w:t>რა, სამუშაო ჯგუფში მუშაობა</w:t>
            </w:r>
          </w:p>
        </w:tc>
        <w:tc>
          <w:tcPr>
            <w:tcW w:w="809" w:type="pct"/>
            <w:vMerge w:val="restart"/>
          </w:tcPr>
          <w:p w:rsidR="00DE1A69" w:rsidRDefault="00DE1A69" w:rsidP="00A35050">
            <w:pPr>
              <w:jc w:val="both"/>
            </w:pPr>
            <w:r w:rsidRPr="00007E97">
              <w:rPr>
                <w:rFonts w:ascii="Sylfaen" w:hAnsi="Sylfaen"/>
                <w:sz w:val="20"/>
                <w:szCs w:val="20"/>
              </w:rPr>
              <w:t>პრაქტიკული დავალების შესრულებისას</w:t>
            </w:r>
            <w:r>
              <w:rPr>
                <w:rFonts w:ascii="Sylfaen" w:hAnsi="Sylfaen"/>
                <w:sz w:val="20"/>
                <w:szCs w:val="20"/>
              </w:rPr>
              <w:t xml:space="preserve"> დაკვირვება, განმავითარებელი შეფასებების განსაზღვრა, სამუშაო ჯგუფში მონაწილეობის შეფასება</w:t>
            </w:r>
          </w:p>
        </w:tc>
        <w:tc>
          <w:tcPr>
            <w:tcW w:w="1103" w:type="pct"/>
            <w:vMerge w:val="restart"/>
          </w:tcPr>
          <w:p w:rsidR="00DE1A69" w:rsidRPr="003D145D" w:rsidRDefault="00DE1A69" w:rsidP="004919B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45D">
              <w:rPr>
                <w:rFonts w:ascii="Sylfaen" w:hAnsi="Sylfaen"/>
                <w:b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:rsidR="00DE1A69" w:rsidRPr="003D145D" w:rsidRDefault="00DE1A69" w:rsidP="004919B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D145D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ფურცელი, რომელიც ასახავს </w:t>
            </w:r>
            <w:r w:rsidR="00842442">
              <w:rPr>
                <w:rFonts w:ascii="Sylfaen" w:hAnsi="Sylfaen"/>
                <w:sz w:val="20"/>
                <w:szCs w:val="20"/>
              </w:rPr>
              <w:t>სტუდენტ</w:t>
            </w:r>
            <w:r w:rsidRPr="003D145D">
              <w:rPr>
                <w:rFonts w:ascii="Sylfaen" w:hAnsi="Sylfaen"/>
                <w:sz w:val="20"/>
                <w:szCs w:val="20"/>
              </w:rPr>
              <w:t xml:space="preserve">ის მიერ დავალების </w:t>
            </w:r>
            <w:r w:rsidRPr="003D145D">
              <w:rPr>
                <w:rFonts w:ascii="Sylfaen" w:hAnsi="Sylfaen"/>
                <w:sz w:val="20"/>
                <w:szCs w:val="20"/>
              </w:rPr>
              <w:lastRenderedPageBreak/>
              <w:t>შესრულების პროცესს</w:t>
            </w:r>
            <w:r w:rsidR="00AB3D77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842442">
              <w:rPr>
                <w:rFonts w:ascii="Sylfaen" w:hAnsi="Sylfaen"/>
                <w:sz w:val="20"/>
                <w:szCs w:val="20"/>
              </w:rPr>
              <w:t>სტუდენტ</w:t>
            </w:r>
            <w:r w:rsidR="00AB3D77">
              <w:rPr>
                <w:rFonts w:ascii="Sylfaen" w:hAnsi="Sylfaen"/>
                <w:sz w:val="20"/>
                <w:szCs w:val="20"/>
              </w:rPr>
              <w:t>ის მიერ მომზადებული წერილობით</w:t>
            </w:r>
            <w:r w:rsidR="00B473FF">
              <w:rPr>
                <w:rFonts w:ascii="Sylfaen" w:hAnsi="Sylfaen"/>
                <w:sz w:val="20"/>
                <w:szCs w:val="20"/>
              </w:rPr>
              <w:t>ი</w:t>
            </w:r>
            <w:r w:rsidR="00AB3D77">
              <w:rPr>
                <w:rFonts w:ascii="Sylfaen" w:hAnsi="Sylfaen"/>
                <w:sz w:val="20"/>
                <w:szCs w:val="20"/>
              </w:rPr>
              <w:t xml:space="preserve"> ანგარიში</w:t>
            </w:r>
          </w:p>
          <w:p w:rsidR="00DE1A69" w:rsidRPr="003D145D" w:rsidRDefault="00DE1A69" w:rsidP="004919B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DE1A69" w:rsidRPr="003D145D" w:rsidRDefault="00DE1A69" w:rsidP="00DE1A6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20472" w:rsidRPr="00C03D0A" w:rsidTr="00A35050">
        <w:tc>
          <w:tcPr>
            <w:tcW w:w="489" w:type="pct"/>
          </w:tcPr>
          <w:p w:rsidR="00DE1A69" w:rsidRPr="00DE1A69" w:rsidRDefault="00DE1A6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E1A69" w:rsidRPr="00DE1A69" w:rsidRDefault="00DE1A6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E1A69" w:rsidRPr="00DE1A69" w:rsidRDefault="00DE1A6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E1A69" w:rsidRPr="00DE1A69" w:rsidRDefault="00DE1A6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E1A69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632" w:type="pct"/>
          </w:tcPr>
          <w:p w:rsidR="00DE1A69" w:rsidRPr="00233215" w:rsidRDefault="00DE1A69" w:rsidP="00A35050">
            <w:pPr>
              <w:tabs>
                <w:tab w:val="left" w:pos="-153"/>
                <w:tab w:val="left" w:pos="69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ფიქსაცია; გაუტკივარების სახეები;ნარკოზის ტიპებისანარკოზე საშუალებები და მათი დოზები;</w:t>
            </w:r>
          </w:p>
          <w:p w:rsidR="00DE1A69" w:rsidRPr="00233215" w:rsidRDefault="00DE1A69" w:rsidP="00A35050">
            <w:pPr>
              <w:tabs>
                <w:tab w:val="left" w:pos="-153"/>
                <w:tab w:val="left" w:pos="69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>ანესთეზიის სახეები;ანალგეზია;</w:t>
            </w:r>
          </w:p>
          <w:p w:rsidR="00DE1A69" w:rsidRPr="00233215" w:rsidRDefault="00DE1A69" w:rsidP="00A35050">
            <w:pPr>
              <w:tabs>
                <w:tab w:val="left" w:pos="-153"/>
                <w:tab w:val="left" w:pos="69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>გაუტკივარების პროცედურა;</w:t>
            </w:r>
          </w:p>
          <w:p w:rsidR="00DE1A69" w:rsidRPr="00233215" w:rsidRDefault="00DE1A69" w:rsidP="00A35050">
            <w:pPr>
              <w:tabs>
                <w:tab w:val="left" w:pos="-153"/>
                <w:tab w:val="left" w:pos="69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ცხოველისათვის ჟანგბადის მიწოდება;</w:t>
            </w:r>
          </w:p>
          <w:p w:rsidR="00DE1A69" w:rsidRPr="00233215" w:rsidRDefault="00DE1A69" w:rsidP="00A35050">
            <w:pPr>
              <w:tabs>
                <w:tab w:val="left" w:pos="-153"/>
                <w:tab w:val="left" w:pos="69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მანიპულაციები;</w:t>
            </w:r>
          </w:p>
          <w:p w:rsidR="00DE1A69" w:rsidRPr="00233215" w:rsidRDefault="00DE1A69" w:rsidP="00A35050">
            <w:pPr>
              <w:tabs>
                <w:tab w:val="left" w:pos="-153"/>
                <w:tab w:val="left" w:pos="69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3215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ცხოველისფიზიოლოგიური მაჩვენებლების   კონტროლი ოპერაციის დროს.</w:t>
            </w:r>
          </w:p>
        </w:tc>
        <w:tc>
          <w:tcPr>
            <w:tcW w:w="967" w:type="pct"/>
            <w:vMerge/>
          </w:tcPr>
          <w:p w:rsidR="00DE1A69" w:rsidRPr="003D145D" w:rsidRDefault="00DE1A69" w:rsidP="00A35050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DE1A69" w:rsidRDefault="00DE1A69" w:rsidP="00A35050">
            <w:pPr>
              <w:jc w:val="both"/>
            </w:pPr>
          </w:p>
        </w:tc>
        <w:tc>
          <w:tcPr>
            <w:tcW w:w="1103" w:type="pct"/>
            <w:vMerge/>
          </w:tcPr>
          <w:p w:rsidR="00DE1A69" w:rsidRPr="003D145D" w:rsidRDefault="00DE1A69" w:rsidP="001E42B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20472" w:rsidRPr="00C03D0A" w:rsidTr="00A35050">
        <w:tc>
          <w:tcPr>
            <w:tcW w:w="489" w:type="pct"/>
          </w:tcPr>
          <w:p w:rsidR="00DE1A69" w:rsidRPr="00DE1A69" w:rsidRDefault="00DE1A6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E1A69" w:rsidRPr="00DE1A69" w:rsidRDefault="00DE1A6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E1A69" w:rsidRPr="00DE1A69" w:rsidRDefault="00DE1A6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E1A69" w:rsidRPr="00DE1A69" w:rsidRDefault="00DE1A6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E1A69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632" w:type="pct"/>
          </w:tcPr>
          <w:p w:rsidR="00DE1A69" w:rsidRPr="00BF01F8" w:rsidRDefault="00DE1A69" w:rsidP="00A35050">
            <w:pPr>
              <w:tabs>
                <w:tab w:val="left" w:pos="-153"/>
                <w:tab w:val="left" w:pos="697"/>
              </w:tabs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ოპერაციის სახეობის მიხედვით, ნაკერის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ტიპები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BF01F8">
              <w:rPr>
                <w:rFonts w:ascii="Sylfaen" w:eastAsia="Arial Unicode MS" w:hAnsi="Sylfaen" w:cs="Arial Unicode MS"/>
                <w:sz w:val="20"/>
                <w:szCs w:val="20"/>
              </w:rPr>
              <w:t>დესმურგიის წესების დაცვით ნახვევის დადება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BF01F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ასეპტიკა-ანტისეპტიკისწესების დაცვით, სამედიცინო ინვენტარის მოვლა;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ასეპტიკა-ანტისეპტიკისწესების დაცვით, საოპერაციო ბლოკ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ოთახ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მოწესრიგება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პოსტ.ოპერაციული ცხოველის მოვლა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საოპერაციო სივრციდან გამოყვანის შემდეგ;</w:t>
            </w:r>
          </w:p>
          <w:p w:rsidR="00DE1A69" w:rsidRPr="00C03D0A" w:rsidRDefault="00DE1A69" w:rsidP="00A35050">
            <w:pPr>
              <w:tabs>
                <w:tab w:val="left" w:pos="-153"/>
                <w:tab w:val="left" w:pos="697"/>
              </w:tabs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ცხოველის ფიზიოლოგიური მაჩვენებლები კონტროლი საოპერაციო სივციდან გამოყვანის შემდეგ;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ცხოველისტრანსპორტირება</w:t>
            </w: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t xml:space="preserve">-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გადაყვანა</w:t>
            </w: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t xml:space="preserve">. </w:t>
            </w:r>
          </w:p>
        </w:tc>
        <w:tc>
          <w:tcPr>
            <w:tcW w:w="967" w:type="pct"/>
            <w:vMerge/>
          </w:tcPr>
          <w:p w:rsidR="00DE1A69" w:rsidRPr="003D145D" w:rsidRDefault="00DE1A69" w:rsidP="00A35050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DE1A69" w:rsidRDefault="00DE1A69" w:rsidP="00A35050">
            <w:pPr>
              <w:jc w:val="both"/>
            </w:pPr>
          </w:p>
        </w:tc>
        <w:tc>
          <w:tcPr>
            <w:tcW w:w="1103" w:type="pct"/>
            <w:vMerge/>
          </w:tcPr>
          <w:p w:rsidR="00DE1A69" w:rsidRPr="003D145D" w:rsidRDefault="00DE1A69" w:rsidP="001E42B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20472" w:rsidRPr="00C03D0A" w:rsidTr="00A35050">
        <w:tc>
          <w:tcPr>
            <w:tcW w:w="489" w:type="pct"/>
          </w:tcPr>
          <w:p w:rsidR="00DE1A69" w:rsidRDefault="00DE1A6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E1A69" w:rsidRDefault="00DE1A6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E1A69" w:rsidRDefault="00DE1A6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E1A69" w:rsidRPr="00DE1A69" w:rsidRDefault="00DE1A6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E1A69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632" w:type="pct"/>
          </w:tcPr>
          <w:p w:rsidR="00DE1A69" w:rsidRDefault="00DE1A69" w:rsidP="00A35050">
            <w:pPr>
              <w:tabs>
                <w:tab w:val="left" w:pos="-153"/>
                <w:tab w:val="left" w:pos="697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სახეობრივი ანატომია;</w:t>
            </w:r>
          </w:p>
          <w:p w:rsidR="00DE1A69" w:rsidRDefault="00DE1A69" w:rsidP="00A35050">
            <w:pPr>
              <w:tabs>
                <w:tab w:val="left" w:pos="-153"/>
                <w:tab w:val="left" w:pos="697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ადგილობრივი გაუტკივარების სპეციფიკა პირის ღრუს შიგნით მიმდინარე მანიპულაციებისათვის;</w:t>
            </w:r>
          </w:p>
          <w:p w:rsidR="00DE1A69" w:rsidRDefault="00DE1A69" w:rsidP="00A35050">
            <w:pPr>
              <w:tabs>
                <w:tab w:val="left" w:pos="-153"/>
                <w:tab w:val="left" w:pos="697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სტომატოლოგიური ინსტრუმენტები;</w:t>
            </w:r>
          </w:p>
          <w:p w:rsidR="00DE1A69" w:rsidRDefault="00DE1A69" w:rsidP="00A35050">
            <w:pPr>
              <w:tabs>
                <w:tab w:val="left" w:pos="-153"/>
                <w:tab w:val="left" w:pos="697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სტომატოლოგიური დანადგარები და მათთან მუშაობის სპეციფიკა;</w:t>
            </w:r>
          </w:p>
          <w:p w:rsidR="00B473FF" w:rsidRDefault="00DE1A69" w:rsidP="00B473FF">
            <w:pPr>
              <w:jc w:val="both"/>
              <w:rPr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სახეობრივი სხვაობიდან გამომდინარე სტომატოლოგიური მანიპულაციების თავისებურებანი;პირის ღრუს სამკურნალო საშუალებებით დამუშავება.</w:t>
            </w:r>
            <w:r w:rsidR="00B473FF">
              <w:rPr>
                <w:rFonts w:ascii="Sylfaen" w:hAnsi="Sylfaen"/>
                <w:bCs/>
                <w:sz w:val="20"/>
                <w:szCs w:val="20"/>
              </w:rPr>
              <w:t xml:space="preserve">მართლმეტყველება - </w:t>
            </w:r>
            <w:r w:rsidR="00B473FF">
              <w:rPr>
                <w:rFonts w:ascii="Sylfaen" w:hAnsi="Sylfaen"/>
                <w:sz w:val="20"/>
                <w:szCs w:val="20"/>
              </w:rPr>
              <w:t xml:space="preserve">საუბრის/პრეზენტაციის დროისლიმიტის დაცვა; </w:t>
            </w:r>
            <w:r w:rsidR="00B473FF">
              <w:rPr>
                <w:rFonts w:ascii="Sylfaen" w:hAnsi="Sylfaen"/>
                <w:sz w:val="20"/>
                <w:szCs w:val="20"/>
              </w:rPr>
              <w:lastRenderedPageBreak/>
              <w:t>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B473FF" w:rsidRDefault="00B473FF" w:rsidP="00B473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 xml:space="preserve">სწორად გამოყენება; პროფესიულილექსიკისსათანადოდ გამოყენება; არ უნდა იქნეს გამოყენებული ქართული ენისთვის არაბუნებრივი შესიტყვებები და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ლექსიკა - ბარბარიზმები, ჟარგონები; 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  <w:p w:rsidR="00DE1A69" w:rsidRPr="00B473FF" w:rsidRDefault="00DE1A69" w:rsidP="00B473FF">
            <w:pPr>
              <w:tabs>
                <w:tab w:val="left" w:pos="-153"/>
                <w:tab w:val="left" w:pos="697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</w:p>
        </w:tc>
        <w:tc>
          <w:tcPr>
            <w:tcW w:w="967" w:type="pct"/>
            <w:vMerge/>
          </w:tcPr>
          <w:p w:rsidR="00DE1A69" w:rsidRPr="003D145D" w:rsidRDefault="00DE1A69" w:rsidP="00A35050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DE1A69" w:rsidRDefault="00DE1A69" w:rsidP="00A35050">
            <w:pPr>
              <w:jc w:val="both"/>
            </w:pPr>
          </w:p>
        </w:tc>
        <w:tc>
          <w:tcPr>
            <w:tcW w:w="1103" w:type="pct"/>
            <w:vMerge/>
          </w:tcPr>
          <w:p w:rsidR="00DE1A69" w:rsidRPr="003D145D" w:rsidRDefault="00DE1A69" w:rsidP="001E42B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854565" w:rsidRPr="00C03D0A" w:rsidRDefault="00A83038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lastRenderedPageBreak/>
        <w:br/>
      </w:r>
      <w:r w:rsidR="00C0073F" w:rsidRPr="00C03D0A">
        <w:rPr>
          <w:rFonts w:ascii="Sylfaen" w:eastAsia="Arial Unicode MS" w:hAnsi="Sylfaen" w:cs="Arial Unicode MS"/>
          <w:b/>
          <w:sz w:val="20"/>
          <w:szCs w:val="20"/>
        </w:rPr>
        <w:t xml:space="preserve">3.2. საათების განაწილების </w:t>
      </w:r>
      <w:r w:rsidR="00707DF9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 </w:t>
      </w:r>
      <w:r w:rsidR="00C0073F" w:rsidRPr="00C03D0A">
        <w:rPr>
          <w:rFonts w:ascii="Sylfaen" w:eastAsia="Arial Unicode MS" w:hAnsi="Sylfaen" w:cs="Arial Unicode MS"/>
          <w:b/>
          <w:sz w:val="20"/>
          <w:szCs w:val="20"/>
        </w:rPr>
        <w:t xml:space="preserve"> სქემა</w:t>
      </w:r>
    </w:p>
    <w:tbl>
      <w:tblPr>
        <w:tblStyle w:val="a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61"/>
        <w:gridCol w:w="3625"/>
        <w:gridCol w:w="3149"/>
        <w:gridCol w:w="2612"/>
        <w:gridCol w:w="2547"/>
      </w:tblGrid>
      <w:tr w:rsidR="00854565" w:rsidRPr="00C03D0A" w:rsidTr="00842442">
        <w:trPr>
          <w:trHeight w:val="680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4565" w:rsidRPr="00C03D0A" w:rsidRDefault="00C0073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4565" w:rsidRPr="00C03D0A" w:rsidRDefault="00C0073F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854565" w:rsidRPr="00C03D0A" w:rsidTr="00842442">
        <w:trPr>
          <w:trHeight w:val="70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4565" w:rsidRPr="00C03D0A" w:rsidRDefault="00854565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4565" w:rsidRPr="00C03D0A" w:rsidRDefault="00C0073F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854565" w:rsidRPr="00C03D0A" w:rsidRDefault="00C0073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854565" w:rsidRPr="00C03D0A" w:rsidRDefault="00C0073F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854565" w:rsidRPr="00C03D0A" w:rsidRDefault="00C0073F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233215" w:rsidRPr="00C03D0A" w:rsidTr="00842442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DE1A69" w:rsidRDefault="00233215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E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920C86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233215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C03D0A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233215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233215" w:rsidP="008A399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C03D0A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  <w:r w:rsidRPr="00C03D0A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0</w:t>
            </w:r>
          </w:p>
        </w:tc>
      </w:tr>
      <w:tr w:rsidR="00233215" w:rsidRPr="00C03D0A" w:rsidTr="00842442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DE1A69" w:rsidRDefault="00233215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E1A6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920C86" w:rsidRDefault="00920C86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23321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23321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233215" w:rsidP="008A399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33215" w:rsidRPr="00C03D0A" w:rsidTr="0084244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DE1A69" w:rsidRDefault="00233215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E1A69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920C86" w:rsidP="00920C86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23321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23321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233215" w:rsidP="008A399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233215" w:rsidRPr="00C03D0A" w:rsidTr="0084244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DE1A69" w:rsidRDefault="00233215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E1A69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920C86" w:rsidRDefault="00233215" w:rsidP="00920C86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  <w:r w:rsidR="00920C8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23321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23321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233215" w:rsidP="008A399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20C86" w:rsidRPr="00C03D0A" w:rsidTr="0084244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C86" w:rsidRPr="00DE1A69" w:rsidRDefault="00920C86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DE1A69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C86" w:rsidRPr="00920C86" w:rsidRDefault="00920C86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C86" w:rsidRPr="00920C86" w:rsidRDefault="00920C86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C86" w:rsidRPr="00920C86" w:rsidRDefault="00920C86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C86" w:rsidRPr="00C03D0A" w:rsidRDefault="00920C86" w:rsidP="008A399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33215" w:rsidRPr="00C03D0A" w:rsidTr="0084244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233215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1D5453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920C86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920C86">
              <w:rPr>
                <w:rFonts w:ascii="Sylfaen" w:eastAsia="Merriweather" w:hAnsi="Sylfaen" w:cs="Merriweather"/>
                <w:noProof/>
                <w:sz w:val="20"/>
                <w:szCs w:val="20"/>
              </w:rPr>
              <w:t>128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1D5453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920C86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920C86">
              <w:rPr>
                <w:rFonts w:ascii="Sylfaen" w:eastAsia="Merriweather" w:hAnsi="Sylfaen" w:cs="Merriweather"/>
                <w:noProof/>
                <w:sz w:val="20"/>
                <w:szCs w:val="20"/>
              </w:rPr>
              <w:t>14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1D5453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920C86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920C86">
              <w:rPr>
                <w:rFonts w:ascii="Sylfaen" w:eastAsia="Merriweather" w:hAnsi="Sylfaen" w:cs="Merriweather"/>
                <w:noProof/>
                <w:sz w:val="20"/>
                <w:szCs w:val="20"/>
              </w:rPr>
              <w:t>8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215" w:rsidRPr="00C03D0A" w:rsidRDefault="00233215" w:rsidP="008A399C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</w:tbl>
    <w:p w:rsidR="00854565" w:rsidRDefault="0085456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54565" w:rsidRDefault="00C0073F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  <w:r w:rsidRPr="00C03D0A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707DF9" w:rsidRPr="009E105C" w:rsidRDefault="00707DF9" w:rsidP="00707DF9">
      <w:pPr>
        <w:pStyle w:val="ListParagraph"/>
        <w:numPr>
          <w:ilvl w:val="3"/>
          <w:numId w:val="26"/>
        </w:numPr>
        <w:tabs>
          <w:tab w:val="left" w:pos="360"/>
          <w:tab w:val="left" w:pos="540"/>
        </w:tabs>
        <w:spacing w:before="120" w:after="0" w:line="240" w:lineRule="auto"/>
        <w:ind w:left="0" w:firstLine="0"/>
        <w:rPr>
          <w:rFonts w:ascii="Sylfaen" w:hAnsi="Sylfaen" w:cs="Sylfaen"/>
          <w:bCs/>
          <w:sz w:val="20"/>
          <w:szCs w:val="20"/>
          <w:shd w:val="clear" w:color="auto" w:fill="FFFFFF"/>
        </w:rPr>
      </w:pPr>
      <w:r w:rsidRPr="009E105C">
        <w:rPr>
          <w:rFonts w:ascii="Sylfaen" w:hAnsi="Sylfaen" w:cs="Sylfaen"/>
          <w:bCs/>
          <w:sz w:val="20"/>
          <w:szCs w:val="20"/>
          <w:shd w:val="clear" w:color="auto" w:fill="FFFFFF"/>
        </w:rPr>
        <w:t xml:space="preserve">თ. ყურაშვილი, მ. კერესელიძე, </w:t>
      </w:r>
      <w:r>
        <w:rPr>
          <w:rFonts w:ascii="Sylfaen" w:hAnsi="Sylfaen" w:cs="Sylfaen"/>
          <w:bCs/>
          <w:sz w:val="20"/>
          <w:szCs w:val="20"/>
          <w:shd w:val="clear" w:color="auto" w:fill="FFFFFF"/>
          <w:lang w:val="en-US"/>
        </w:rPr>
        <w:t>“</w:t>
      </w:r>
      <w:r w:rsidRPr="009E105C">
        <w:rPr>
          <w:rFonts w:ascii="Sylfaen" w:hAnsi="Sylfaen" w:cs="Sylfaen"/>
          <w:bCs/>
          <w:sz w:val="20"/>
          <w:szCs w:val="20"/>
          <w:shd w:val="clear" w:color="auto" w:fill="FFFFFF"/>
        </w:rPr>
        <w:t>ვეტერინარია</w:t>
      </w:r>
      <w:r>
        <w:rPr>
          <w:rFonts w:ascii="Sylfaen" w:hAnsi="Sylfaen" w:cs="Sylfaen"/>
          <w:bCs/>
          <w:sz w:val="20"/>
          <w:szCs w:val="20"/>
          <w:shd w:val="clear" w:color="auto" w:fill="FFFFFF"/>
          <w:lang w:val="en-US"/>
        </w:rPr>
        <w:t>”</w:t>
      </w:r>
      <w:r w:rsidRPr="009E105C">
        <w:rPr>
          <w:rFonts w:ascii="Sylfaen" w:hAnsi="Sylfaen" w:cs="Sylfaen"/>
          <w:bCs/>
          <w:sz w:val="20"/>
          <w:szCs w:val="20"/>
          <w:shd w:val="clear" w:color="auto" w:fill="FFFFFF"/>
        </w:rPr>
        <w:t xml:space="preserve">, </w:t>
      </w:r>
      <w:r>
        <w:rPr>
          <w:rFonts w:ascii="Sylfaen" w:hAnsi="Sylfaen" w:cs="Sylfaen"/>
          <w:bCs/>
          <w:sz w:val="20"/>
          <w:szCs w:val="20"/>
          <w:shd w:val="clear" w:color="auto" w:fill="FFFFFF"/>
        </w:rPr>
        <w:t xml:space="preserve">ქ. </w:t>
      </w:r>
      <w:r w:rsidRPr="009E105C">
        <w:rPr>
          <w:rFonts w:ascii="Sylfaen" w:hAnsi="Sylfaen" w:cs="Sylfaen"/>
          <w:bCs/>
          <w:sz w:val="20"/>
          <w:szCs w:val="20"/>
          <w:shd w:val="clear" w:color="auto" w:fill="FFFFFF"/>
        </w:rPr>
        <w:t>თბილისი, 2013</w:t>
      </w:r>
      <w:r>
        <w:rPr>
          <w:rFonts w:ascii="Sylfaen" w:hAnsi="Sylfaen" w:cs="Sylfaen"/>
          <w:bCs/>
          <w:sz w:val="20"/>
          <w:szCs w:val="20"/>
          <w:shd w:val="clear" w:color="auto" w:fill="FFFFFF"/>
        </w:rPr>
        <w:t>წ.</w:t>
      </w:r>
    </w:p>
    <w:p w:rsidR="00707DF9" w:rsidRPr="00233215" w:rsidRDefault="00707DF9" w:rsidP="00707DF9">
      <w:pPr>
        <w:pStyle w:val="ListParagraph"/>
        <w:numPr>
          <w:ilvl w:val="0"/>
          <w:numId w:val="25"/>
        </w:numPr>
        <w:tabs>
          <w:tab w:val="left" w:pos="360"/>
          <w:tab w:val="left" w:pos="540"/>
        </w:tabs>
        <w:spacing w:before="120"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</w:rPr>
        <w:t>თვალიაშვილი.ი.-ზოგადი ვეტერინარული ქირურგია-2006 წ.</w:t>
      </w:r>
    </w:p>
    <w:p w:rsidR="00707DF9" w:rsidRPr="00707DF9" w:rsidRDefault="00707DF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233215" w:rsidRPr="00233215" w:rsidRDefault="00233215" w:rsidP="00233215">
      <w:pPr>
        <w:spacing w:before="120"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854565" w:rsidRPr="00C03D0A" w:rsidRDefault="00C0073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C03D0A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3.4.  სპეციალური საგანმანათლებლო საჭიროების (სსსმ) და შეზღუდული შესაძლებლობების მქონე (შშმ) </w:t>
      </w:r>
      <w:r w:rsidR="00842442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Pr="00C03D0A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854565" w:rsidRPr="00C03D0A" w:rsidRDefault="00C0073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C03D0A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842442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C03D0A">
        <w:rPr>
          <w:rFonts w:ascii="Sylfaen" w:eastAsia="Arial Unicode MS" w:hAnsi="Sylfaen" w:cs="Arial Unicode MS"/>
          <w:sz w:val="20"/>
          <w:szCs w:val="20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842442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C03D0A"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854565" w:rsidRPr="00C03D0A" w:rsidRDefault="00854565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707DF9" w:rsidRDefault="00C0073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C03D0A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842442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C03D0A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842442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C03D0A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707DF9" w:rsidRPr="00707DF9" w:rsidRDefault="00707DF9" w:rsidP="00707DF9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707DF9" w:rsidRPr="003D62A3" w:rsidRDefault="00707DF9" w:rsidP="00707DF9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8"/>
        <w:gridCol w:w="5910"/>
        <w:gridCol w:w="8400"/>
      </w:tblGrid>
      <w:tr w:rsidR="00707DF9" w:rsidTr="00707DF9">
        <w:trPr>
          <w:trHeight w:val="386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07DF9" w:rsidRDefault="00707DF9" w:rsidP="005645D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98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07DF9" w:rsidRDefault="00707DF9" w:rsidP="005645D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82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07DF9" w:rsidRDefault="0093241C" w:rsidP="005645D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707DF9" w:rsidTr="00020E56">
        <w:trPr>
          <w:trHeight w:val="829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07DF9" w:rsidRPr="00211A69" w:rsidRDefault="00707DF9" w:rsidP="005645D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986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0E56" w:rsidRDefault="00020E56" w:rsidP="00020E56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ვახტანგ  ხუბულური</w:t>
            </w:r>
          </w:p>
          <w:p w:rsidR="00707DF9" w:rsidRPr="00020E56" w:rsidRDefault="00020E56" w:rsidP="00020E56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20E56">
              <w:rPr>
                <w:rFonts w:ascii="Sylfaen" w:hAnsi="Sylfaen" w:cs="Sylfaen"/>
                <w:sz w:val="20"/>
                <w:szCs w:val="20"/>
              </w:rPr>
              <w:t>გიორგი მაჭარაშვილი</w:t>
            </w:r>
          </w:p>
        </w:tc>
        <w:tc>
          <w:tcPr>
            <w:tcW w:w="2823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07DF9" w:rsidRPr="0093241C" w:rsidRDefault="0093241C" w:rsidP="005645D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A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გარემო</w:t>
            </w:r>
          </w:p>
        </w:tc>
      </w:tr>
      <w:tr w:rsidR="00A4375E" w:rsidTr="00020E56">
        <w:trPr>
          <w:trHeight w:val="38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4375E" w:rsidRPr="00211A69" w:rsidRDefault="00020E56" w:rsidP="005645D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4375E" w:rsidRPr="0093241C" w:rsidRDefault="0093241C" w:rsidP="0093241C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ვახტანგ  ხუბულური</w:t>
            </w:r>
          </w:p>
        </w:tc>
        <w:tc>
          <w:tcPr>
            <w:tcW w:w="28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4375E" w:rsidRPr="0093241C" w:rsidRDefault="0093241C" w:rsidP="00932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93241C">
              <w:rPr>
                <w:rFonts w:ascii="Sylfaen" w:hAnsi="Sylfaen" w:cs="Sylfaen"/>
                <w:sz w:val="20"/>
                <w:szCs w:val="20"/>
              </w:rPr>
              <w:t>ვეტერინარული კლინიკა  მარკო</w:t>
            </w:r>
          </w:p>
        </w:tc>
      </w:tr>
      <w:tr w:rsidR="00A4375E" w:rsidTr="00020E56">
        <w:trPr>
          <w:trHeight w:val="391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4375E" w:rsidRPr="00211A69" w:rsidRDefault="00020E56" w:rsidP="005645D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4375E" w:rsidRPr="0093241C" w:rsidRDefault="0093241C" w:rsidP="0093241C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გიგა გიორგაძე</w:t>
            </w:r>
          </w:p>
        </w:tc>
        <w:tc>
          <w:tcPr>
            <w:tcW w:w="2823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4375E" w:rsidRDefault="0093241C" w:rsidP="005645D8">
            <w:pPr>
              <w:spacing w:after="0" w:line="240" w:lineRule="auto"/>
              <w:jc w:val="both"/>
            </w:pPr>
            <w:r>
              <w:rPr>
                <w:rFonts w:ascii="Sylfaen" w:hAnsi="Sylfaen" w:cs="Sylfaen"/>
                <w:sz w:val="20"/>
                <w:szCs w:val="20"/>
              </w:rPr>
              <w:t>ააიპ გორის მუნიციპალიტეტის სპეციალური სერვისების მიწოდების სააგენტო</w:t>
            </w:r>
          </w:p>
        </w:tc>
      </w:tr>
    </w:tbl>
    <w:p w:rsidR="00854565" w:rsidRPr="00707DF9" w:rsidRDefault="00854565" w:rsidP="00707DF9">
      <w:pPr>
        <w:rPr>
          <w:rFonts w:ascii="Sylfaen" w:eastAsia="Merriweather" w:hAnsi="Sylfaen" w:cs="Merriweather"/>
          <w:sz w:val="20"/>
          <w:szCs w:val="20"/>
        </w:rPr>
      </w:pPr>
    </w:p>
    <w:sectPr w:rsidR="00854565" w:rsidRPr="00707DF9" w:rsidSect="00522C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13C" w:rsidRDefault="0093413C">
      <w:pPr>
        <w:spacing w:after="0" w:line="240" w:lineRule="auto"/>
      </w:pPr>
      <w:r>
        <w:separator/>
      </w:r>
    </w:p>
  </w:endnote>
  <w:endnote w:type="continuationSeparator" w:id="1">
    <w:p w:rsidR="0093413C" w:rsidRDefault="00934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565" w:rsidRDefault="00854565">
    <w:pPr>
      <w:tabs>
        <w:tab w:val="center" w:pos="4680"/>
        <w:tab w:val="right" w:pos="9360"/>
      </w:tabs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565" w:rsidRDefault="001D5453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C0073F">
      <w:instrText>PAGE</w:instrText>
    </w:r>
    <w:r>
      <w:fldChar w:fldCharType="separate"/>
    </w:r>
    <w:r w:rsidR="0093241C">
      <w:rPr>
        <w:noProof/>
      </w:rPr>
      <w:t>12</w:t>
    </w:r>
    <w:r>
      <w:fldChar w:fldCharType="end"/>
    </w:r>
  </w:p>
  <w:p w:rsidR="00854565" w:rsidRDefault="00854565">
    <w:pPr>
      <w:tabs>
        <w:tab w:val="center" w:pos="4680"/>
        <w:tab w:val="right" w:pos="9360"/>
      </w:tabs>
      <w:spacing w:after="0" w:line="240" w:lineRule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565" w:rsidRDefault="00854565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13C" w:rsidRDefault="0093413C">
      <w:pPr>
        <w:spacing w:after="0" w:line="240" w:lineRule="auto"/>
      </w:pPr>
      <w:r>
        <w:separator/>
      </w:r>
    </w:p>
  </w:footnote>
  <w:footnote w:type="continuationSeparator" w:id="1">
    <w:p w:rsidR="0093413C" w:rsidRDefault="00934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565" w:rsidRDefault="00854565">
    <w:pPr>
      <w:tabs>
        <w:tab w:val="center" w:pos="4680"/>
        <w:tab w:val="right" w:pos="9360"/>
      </w:tabs>
      <w:spacing w:after="0" w:line="24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565" w:rsidRDefault="00854565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565" w:rsidRDefault="00854565">
    <w:pP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015C"/>
    <w:multiLevelType w:val="hybridMultilevel"/>
    <w:tmpl w:val="9AE4855A"/>
    <w:lvl w:ilvl="0" w:tplc="470285DC">
      <w:start w:val="4"/>
      <w:numFmt w:val="bullet"/>
      <w:lvlText w:val="-"/>
      <w:lvlJc w:val="left"/>
      <w:pPr>
        <w:ind w:left="825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098A2408"/>
    <w:multiLevelType w:val="hybridMultilevel"/>
    <w:tmpl w:val="AC96AB7A"/>
    <w:lvl w:ilvl="0" w:tplc="4A2C125C">
      <w:start w:val="7"/>
      <w:numFmt w:val="bullet"/>
      <w:lvlText w:val=""/>
      <w:lvlJc w:val="left"/>
      <w:pPr>
        <w:ind w:left="1124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2">
    <w:nsid w:val="0BAC7F68"/>
    <w:multiLevelType w:val="hybridMultilevel"/>
    <w:tmpl w:val="A83EF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A7740"/>
    <w:multiLevelType w:val="multilevel"/>
    <w:tmpl w:val="52A63770"/>
    <w:lvl w:ilvl="0">
      <w:start w:val="1"/>
      <w:numFmt w:val="decimal"/>
      <w:lvlText w:val="%1."/>
      <w:lvlJc w:val="left"/>
      <w:pPr>
        <w:ind w:left="144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73165BB"/>
    <w:multiLevelType w:val="hybridMultilevel"/>
    <w:tmpl w:val="E8B27BE2"/>
    <w:lvl w:ilvl="0" w:tplc="8F14941A">
      <w:numFmt w:val="bullet"/>
      <w:lvlText w:val="-"/>
      <w:lvlJc w:val="left"/>
      <w:pPr>
        <w:ind w:left="845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5">
    <w:nsid w:val="18E248AB"/>
    <w:multiLevelType w:val="hybridMultilevel"/>
    <w:tmpl w:val="F34E95B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184AA4"/>
    <w:multiLevelType w:val="multilevel"/>
    <w:tmpl w:val="6F0A6446"/>
    <w:lvl w:ilvl="0">
      <w:start w:val="1"/>
      <w:numFmt w:val="decimal"/>
      <w:lvlText w:val="%1."/>
      <w:lvlJc w:val="left"/>
      <w:pPr>
        <w:ind w:left="1249" w:hanging="360"/>
      </w:pPr>
    </w:lvl>
    <w:lvl w:ilvl="1">
      <w:start w:val="1"/>
      <w:numFmt w:val="lowerLetter"/>
      <w:lvlText w:val="%2."/>
      <w:lvlJc w:val="left"/>
      <w:pPr>
        <w:ind w:left="1969" w:hanging="360"/>
      </w:pPr>
    </w:lvl>
    <w:lvl w:ilvl="2">
      <w:start w:val="1"/>
      <w:numFmt w:val="lowerRoman"/>
      <w:lvlText w:val="%3."/>
      <w:lvlJc w:val="right"/>
      <w:pPr>
        <w:ind w:left="2689" w:hanging="180"/>
      </w:pPr>
    </w:lvl>
    <w:lvl w:ilvl="3">
      <w:start w:val="1"/>
      <w:numFmt w:val="decimal"/>
      <w:lvlText w:val="%4."/>
      <w:lvlJc w:val="left"/>
      <w:pPr>
        <w:ind w:left="3409" w:hanging="360"/>
      </w:pPr>
    </w:lvl>
    <w:lvl w:ilvl="4">
      <w:start w:val="1"/>
      <w:numFmt w:val="lowerLetter"/>
      <w:lvlText w:val="%5."/>
      <w:lvlJc w:val="left"/>
      <w:pPr>
        <w:ind w:left="4129" w:hanging="360"/>
      </w:pPr>
    </w:lvl>
    <w:lvl w:ilvl="5">
      <w:start w:val="1"/>
      <w:numFmt w:val="lowerRoman"/>
      <w:lvlText w:val="%6."/>
      <w:lvlJc w:val="right"/>
      <w:pPr>
        <w:ind w:left="4849" w:hanging="180"/>
      </w:pPr>
    </w:lvl>
    <w:lvl w:ilvl="6">
      <w:start w:val="1"/>
      <w:numFmt w:val="decimal"/>
      <w:lvlText w:val="%7."/>
      <w:lvlJc w:val="left"/>
      <w:pPr>
        <w:ind w:left="5569" w:hanging="360"/>
      </w:pPr>
    </w:lvl>
    <w:lvl w:ilvl="7">
      <w:start w:val="1"/>
      <w:numFmt w:val="lowerLetter"/>
      <w:lvlText w:val="%8."/>
      <w:lvlJc w:val="left"/>
      <w:pPr>
        <w:ind w:left="6289" w:hanging="360"/>
      </w:pPr>
    </w:lvl>
    <w:lvl w:ilvl="8">
      <w:start w:val="1"/>
      <w:numFmt w:val="lowerRoman"/>
      <w:lvlText w:val="%9."/>
      <w:lvlJc w:val="right"/>
      <w:pPr>
        <w:ind w:left="7009" w:hanging="180"/>
      </w:pPr>
    </w:lvl>
  </w:abstractNum>
  <w:abstractNum w:abstractNumId="7">
    <w:nsid w:val="1BDE3A2A"/>
    <w:multiLevelType w:val="multilevel"/>
    <w:tmpl w:val="206AF17A"/>
    <w:lvl w:ilvl="0">
      <w:start w:val="3"/>
      <w:numFmt w:val="bullet"/>
      <w:lvlText w:val="-"/>
      <w:lvlJc w:val="left"/>
      <w:pPr>
        <w:ind w:left="432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15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7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9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1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3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5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7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92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C9832F8"/>
    <w:multiLevelType w:val="multilevel"/>
    <w:tmpl w:val="071E8A48"/>
    <w:lvl w:ilvl="0">
      <w:start w:val="3"/>
      <w:numFmt w:val="bullet"/>
      <w:lvlText w:val="-"/>
      <w:lvlJc w:val="left"/>
      <w:pPr>
        <w:ind w:left="792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3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5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9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1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52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0CE2AC6"/>
    <w:multiLevelType w:val="multilevel"/>
    <w:tmpl w:val="592C5E84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4E06E7C"/>
    <w:multiLevelType w:val="hybridMultilevel"/>
    <w:tmpl w:val="BDAE6CFC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1">
    <w:nsid w:val="2A1342BB"/>
    <w:multiLevelType w:val="hybridMultilevel"/>
    <w:tmpl w:val="982423A2"/>
    <w:lvl w:ilvl="0" w:tplc="8F14941A">
      <w:numFmt w:val="bullet"/>
      <w:lvlText w:val="-"/>
      <w:lvlJc w:val="left"/>
      <w:pPr>
        <w:ind w:left="792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>
    <w:nsid w:val="309D32FE"/>
    <w:multiLevelType w:val="multilevel"/>
    <w:tmpl w:val="129A1FFA"/>
    <w:lvl w:ilvl="0">
      <w:start w:val="1"/>
      <w:numFmt w:val="decimal"/>
      <w:lvlText w:val="%1."/>
      <w:lvlJc w:val="left"/>
      <w:pPr>
        <w:ind w:left="723" w:hanging="360"/>
      </w:pPr>
    </w:lvl>
    <w:lvl w:ilvl="1">
      <w:start w:val="1"/>
      <w:numFmt w:val="lowerLetter"/>
      <w:lvlText w:val="%2."/>
      <w:lvlJc w:val="left"/>
      <w:pPr>
        <w:ind w:left="1443" w:hanging="360"/>
      </w:pPr>
    </w:lvl>
    <w:lvl w:ilvl="2">
      <w:start w:val="1"/>
      <w:numFmt w:val="lowerRoman"/>
      <w:lvlText w:val="%3."/>
      <w:lvlJc w:val="right"/>
      <w:pPr>
        <w:ind w:left="2163" w:hanging="180"/>
      </w:pPr>
    </w:lvl>
    <w:lvl w:ilvl="3">
      <w:start w:val="1"/>
      <w:numFmt w:val="decimal"/>
      <w:lvlText w:val="%4."/>
      <w:lvlJc w:val="left"/>
      <w:pPr>
        <w:ind w:left="2883" w:hanging="360"/>
      </w:pPr>
    </w:lvl>
    <w:lvl w:ilvl="4">
      <w:start w:val="1"/>
      <w:numFmt w:val="lowerLetter"/>
      <w:lvlText w:val="%5."/>
      <w:lvlJc w:val="left"/>
      <w:pPr>
        <w:ind w:left="3603" w:hanging="360"/>
      </w:pPr>
    </w:lvl>
    <w:lvl w:ilvl="5">
      <w:start w:val="1"/>
      <w:numFmt w:val="lowerRoman"/>
      <w:lvlText w:val="%6."/>
      <w:lvlJc w:val="right"/>
      <w:pPr>
        <w:ind w:left="4323" w:hanging="180"/>
      </w:pPr>
    </w:lvl>
    <w:lvl w:ilvl="6">
      <w:start w:val="1"/>
      <w:numFmt w:val="decimal"/>
      <w:lvlText w:val="%7."/>
      <w:lvlJc w:val="left"/>
      <w:pPr>
        <w:ind w:left="5043" w:hanging="360"/>
      </w:pPr>
    </w:lvl>
    <w:lvl w:ilvl="7">
      <w:start w:val="1"/>
      <w:numFmt w:val="lowerLetter"/>
      <w:lvlText w:val="%8."/>
      <w:lvlJc w:val="left"/>
      <w:pPr>
        <w:ind w:left="5763" w:hanging="360"/>
      </w:pPr>
    </w:lvl>
    <w:lvl w:ilvl="8">
      <w:start w:val="1"/>
      <w:numFmt w:val="lowerRoman"/>
      <w:lvlText w:val="%9."/>
      <w:lvlJc w:val="right"/>
      <w:pPr>
        <w:ind w:left="6483" w:hanging="180"/>
      </w:pPr>
    </w:lvl>
  </w:abstractNum>
  <w:abstractNum w:abstractNumId="13">
    <w:nsid w:val="31A1189C"/>
    <w:multiLevelType w:val="multilevel"/>
    <w:tmpl w:val="3DFEA83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32645276"/>
    <w:multiLevelType w:val="hybridMultilevel"/>
    <w:tmpl w:val="6A50D8D2"/>
    <w:lvl w:ilvl="0" w:tplc="0409000F">
      <w:start w:val="1"/>
      <w:numFmt w:val="decimal"/>
      <w:lvlText w:val="%1."/>
      <w:lvlJc w:val="left"/>
      <w:pPr>
        <w:ind w:left="901" w:hanging="360"/>
      </w:p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5">
    <w:nsid w:val="376B32B8"/>
    <w:multiLevelType w:val="multilevel"/>
    <w:tmpl w:val="DD246A4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385005D6"/>
    <w:multiLevelType w:val="multilevel"/>
    <w:tmpl w:val="1F6CF8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3B9C0FC8"/>
    <w:multiLevelType w:val="hybridMultilevel"/>
    <w:tmpl w:val="4058E552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>
    <w:nsid w:val="40682793"/>
    <w:multiLevelType w:val="multilevel"/>
    <w:tmpl w:val="94B8F79C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105C78"/>
    <w:multiLevelType w:val="multilevel"/>
    <w:tmpl w:val="779E8B30"/>
    <w:lvl w:ilvl="0">
      <w:start w:val="3"/>
      <w:numFmt w:val="bullet"/>
      <w:lvlText w:val="-"/>
      <w:lvlJc w:val="left"/>
      <w:pPr>
        <w:ind w:left="764" w:hanging="359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8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0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2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4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6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8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0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24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4842492E"/>
    <w:multiLevelType w:val="multilevel"/>
    <w:tmpl w:val="484249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401710"/>
    <w:multiLevelType w:val="multilevel"/>
    <w:tmpl w:val="C76ADB86"/>
    <w:lvl w:ilvl="0">
      <w:start w:val="3"/>
      <w:numFmt w:val="bullet"/>
      <w:lvlText w:val="-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C66A64"/>
    <w:multiLevelType w:val="hybridMultilevel"/>
    <w:tmpl w:val="A5D0A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C5031F"/>
    <w:multiLevelType w:val="hybridMultilevel"/>
    <w:tmpl w:val="DE783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5E7526"/>
    <w:multiLevelType w:val="multilevel"/>
    <w:tmpl w:val="128CE4B8"/>
    <w:lvl w:ilvl="0">
      <w:start w:val="1"/>
      <w:numFmt w:val="decimal"/>
      <w:lvlText w:val="%1."/>
      <w:lvlJc w:val="left"/>
      <w:pPr>
        <w:ind w:left="723" w:hanging="360"/>
      </w:pPr>
    </w:lvl>
    <w:lvl w:ilvl="1">
      <w:start w:val="1"/>
      <w:numFmt w:val="lowerLetter"/>
      <w:lvlText w:val="%2."/>
      <w:lvlJc w:val="left"/>
      <w:pPr>
        <w:ind w:left="1443" w:hanging="360"/>
      </w:pPr>
    </w:lvl>
    <w:lvl w:ilvl="2">
      <w:start w:val="1"/>
      <w:numFmt w:val="lowerRoman"/>
      <w:lvlText w:val="%3."/>
      <w:lvlJc w:val="right"/>
      <w:pPr>
        <w:ind w:left="2163" w:hanging="180"/>
      </w:pPr>
    </w:lvl>
    <w:lvl w:ilvl="3">
      <w:start w:val="1"/>
      <w:numFmt w:val="decimal"/>
      <w:lvlText w:val="%4."/>
      <w:lvlJc w:val="left"/>
      <w:pPr>
        <w:ind w:left="2883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3" w:hanging="360"/>
      </w:pPr>
    </w:lvl>
    <w:lvl w:ilvl="5">
      <w:start w:val="1"/>
      <w:numFmt w:val="lowerRoman"/>
      <w:lvlText w:val="%6."/>
      <w:lvlJc w:val="right"/>
      <w:pPr>
        <w:ind w:left="4323" w:hanging="180"/>
      </w:pPr>
    </w:lvl>
    <w:lvl w:ilvl="6">
      <w:start w:val="1"/>
      <w:numFmt w:val="decimal"/>
      <w:lvlText w:val="%7."/>
      <w:lvlJc w:val="left"/>
      <w:pPr>
        <w:ind w:left="5043" w:hanging="360"/>
      </w:pPr>
    </w:lvl>
    <w:lvl w:ilvl="7">
      <w:start w:val="1"/>
      <w:numFmt w:val="lowerLetter"/>
      <w:lvlText w:val="%8."/>
      <w:lvlJc w:val="left"/>
      <w:pPr>
        <w:ind w:left="5763" w:hanging="360"/>
      </w:pPr>
    </w:lvl>
    <w:lvl w:ilvl="8">
      <w:start w:val="1"/>
      <w:numFmt w:val="lowerRoman"/>
      <w:lvlText w:val="%9."/>
      <w:lvlJc w:val="right"/>
      <w:pPr>
        <w:ind w:left="6483" w:hanging="180"/>
      </w:pPr>
    </w:lvl>
  </w:abstractNum>
  <w:abstractNum w:abstractNumId="27">
    <w:nsid w:val="641D7577"/>
    <w:multiLevelType w:val="multilevel"/>
    <w:tmpl w:val="3DFEA83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68D05083"/>
    <w:multiLevelType w:val="multilevel"/>
    <w:tmpl w:val="08029766"/>
    <w:lvl w:ilvl="0">
      <w:start w:val="3"/>
      <w:numFmt w:val="bullet"/>
      <w:lvlText w:val="-"/>
      <w:lvlJc w:val="left"/>
      <w:pPr>
        <w:ind w:left="764" w:hanging="359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8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0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2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4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6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8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0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24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69F0CEA"/>
    <w:multiLevelType w:val="hybridMultilevel"/>
    <w:tmpl w:val="5A78FF1C"/>
    <w:lvl w:ilvl="0" w:tplc="8F14941A">
      <w:numFmt w:val="bullet"/>
      <w:lvlText w:val="-"/>
      <w:lvlJc w:val="left"/>
      <w:pPr>
        <w:ind w:left="792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>
    <w:nsid w:val="78D007EE"/>
    <w:multiLevelType w:val="hybridMultilevel"/>
    <w:tmpl w:val="F07C5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EA46A0"/>
    <w:multiLevelType w:val="multilevel"/>
    <w:tmpl w:val="2EA001C4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317EC6"/>
    <w:multiLevelType w:val="hybridMultilevel"/>
    <w:tmpl w:val="9B50EC92"/>
    <w:lvl w:ilvl="0" w:tplc="8F14941A">
      <w:numFmt w:val="bullet"/>
      <w:lvlText w:val="-"/>
      <w:lvlJc w:val="left"/>
      <w:pPr>
        <w:ind w:left="792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3"/>
  </w:num>
  <w:num w:numId="4">
    <w:abstractNumId w:val="6"/>
  </w:num>
  <w:num w:numId="5">
    <w:abstractNumId w:val="12"/>
  </w:num>
  <w:num w:numId="6">
    <w:abstractNumId w:val="7"/>
  </w:num>
  <w:num w:numId="7">
    <w:abstractNumId w:val="16"/>
  </w:num>
  <w:num w:numId="8">
    <w:abstractNumId w:val="28"/>
  </w:num>
  <w:num w:numId="9">
    <w:abstractNumId w:val="19"/>
  </w:num>
  <w:num w:numId="10">
    <w:abstractNumId w:val="8"/>
  </w:num>
  <w:num w:numId="11">
    <w:abstractNumId w:val="21"/>
  </w:num>
  <w:num w:numId="12">
    <w:abstractNumId w:val="27"/>
  </w:num>
  <w:num w:numId="13">
    <w:abstractNumId w:val="9"/>
  </w:num>
  <w:num w:numId="14">
    <w:abstractNumId w:val="13"/>
  </w:num>
  <w:num w:numId="15">
    <w:abstractNumId w:val="26"/>
  </w:num>
  <w:num w:numId="16">
    <w:abstractNumId w:val="10"/>
  </w:num>
  <w:num w:numId="17">
    <w:abstractNumId w:val="11"/>
  </w:num>
  <w:num w:numId="18">
    <w:abstractNumId w:val="30"/>
  </w:num>
  <w:num w:numId="19">
    <w:abstractNumId w:val="33"/>
  </w:num>
  <w:num w:numId="20">
    <w:abstractNumId w:val="4"/>
  </w:num>
  <w:num w:numId="21">
    <w:abstractNumId w:val="5"/>
  </w:num>
  <w:num w:numId="22">
    <w:abstractNumId w:val="31"/>
  </w:num>
  <w:num w:numId="23">
    <w:abstractNumId w:val="0"/>
  </w:num>
  <w:num w:numId="24">
    <w:abstractNumId w:val="1"/>
  </w:num>
  <w:num w:numId="25">
    <w:abstractNumId w:val="17"/>
  </w:num>
  <w:num w:numId="26">
    <w:abstractNumId w:val="2"/>
  </w:num>
  <w:num w:numId="27">
    <w:abstractNumId w:val="17"/>
  </w:num>
  <w:num w:numId="28">
    <w:abstractNumId w:val="14"/>
  </w:num>
  <w:num w:numId="29">
    <w:abstractNumId w:val="25"/>
  </w:num>
  <w:num w:numId="30">
    <w:abstractNumId w:val="32"/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22"/>
  </w:num>
  <w:num w:numId="34">
    <w:abstractNumId w:val="29"/>
  </w:num>
  <w:num w:numId="35">
    <w:abstractNumId w:val="22"/>
  </w:num>
  <w:num w:numId="36">
    <w:abstractNumId w:val="24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4565"/>
    <w:rsid w:val="000006C9"/>
    <w:rsid w:val="00010A74"/>
    <w:rsid w:val="00020509"/>
    <w:rsid w:val="00020E56"/>
    <w:rsid w:val="000306BA"/>
    <w:rsid w:val="00037E60"/>
    <w:rsid w:val="00043D58"/>
    <w:rsid w:val="000862DA"/>
    <w:rsid w:val="000A65BF"/>
    <w:rsid w:val="00111C88"/>
    <w:rsid w:val="001233C3"/>
    <w:rsid w:val="00142F7C"/>
    <w:rsid w:val="0019201D"/>
    <w:rsid w:val="001B0849"/>
    <w:rsid w:val="001D5453"/>
    <w:rsid w:val="00216294"/>
    <w:rsid w:val="00233215"/>
    <w:rsid w:val="00267404"/>
    <w:rsid w:val="00274D80"/>
    <w:rsid w:val="00275B37"/>
    <w:rsid w:val="002A57A2"/>
    <w:rsid w:val="002A5F6D"/>
    <w:rsid w:val="002B0316"/>
    <w:rsid w:val="002B6679"/>
    <w:rsid w:val="002E5C72"/>
    <w:rsid w:val="003A413A"/>
    <w:rsid w:val="003C1830"/>
    <w:rsid w:val="003D375D"/>
    <w:rsid w:val="004024A9"/>
    <w:rsid w:val="00402F26"/>
    <w:rsid w:val="004353DB"/>
    <w:rsid w:val="00436F89"/>
    <w:rsid w:val="00440E4D"/>
    <w:rsid w:val="00480E65"/>
    <w:rsid w:val="004B6E3B"/>
    <w:rsid w:val="004D1936"/>
    <w:rsid w:val="004D194A"/>
    <w:rsid w:val="00522C71"/>
    <w:rsid w:val="00533E07"/>
    <w:rsid w:val="0054703B"/>
    <w:rsid w:val="005A741C"/>
    <w:rsid w:val="005E2CC3"/>
    <w:rsid w:val="006040B9"/>
    <w:rsid w:val="006142F4"/>
    <w:rsid w:val="0062044A"/>
    <w:rsid w:val="006505C6"/>
    <w:rsid w:val="0068734A"/>
    <w:rsid w:val="00687B4D"/>
    <w:rsid w:val="006B3846"/>
    <w:rsid w:val="00707DF9"/>
    <w:rsid w:val="00714CBD"/>
    <w:rsid w:val="007A27E5"/>
    <w:rsid w:val="007D03DF"/>
    <w:rsid w:val="007D2B57"/>
    <w:rsid w:val="008226BB"/>
    <w:rsid w:val="00842442"/>
    <w:rsid w:val="00854565"/>
    <w:rsid w:val="008A399C"/>
    <w:rsid w:val="008A7C90"/>
    <w:rsid w:val="008B1F36"/>
    <w:rsid w:val="008D6C03"/>
    <w:rsid w:val="0090398A"/>
    <w:rsid w:val="00910BD8"/>
    <w:rsid w:val="00911D57"/>
    <w:rsid w:val="00920C86"/>
    <w:rsid w:val="0093241C"/>
    <w:rsid w:val="0093413C"/>
    <w:rsid w:val="00944751"/>
    <w:rsid w:val="009B3C9B"/>
    <w:rsid w:val="009E105C"/>
    <w:rsid w:val="009E22A1"/>
    <w:rsid w:val="00A14AAB"/>
    <w:rsid w:val="00A35050"/>
    <w:rsid w:val="00A37120"/>
    <w:rsid w:val="00A4375E"/>
    <w:rsid w:val="00A503D5"/>
    <w:rsid w:val="00A824E0"/>
    <w:rsid w:val="00A83038"/>
    <w:rsid w:val="00A96B88"/>
    <w:rsid w:val="00AB3D77"/>
    <w:rsid w:val="00AE324A"/>
    <w:rsid w:val="00B2717C"/>
    <w:rsid w:val="00B305D7"/>
    <w:rsid w:val="00B473FF"/>
    <w:rsid w:val="00B54EFD"/>
    <w:rsid w:val="00BB63DD"/>
    <w:rsid w:val="00BF01F8"/>
    <w:rsid w:val="00BF2D21"/>
    <w:rsid w:val="00C006FB"/>
    <w:rsid w:val="00C0073F"/>
    <w:rsid w:val="00C03D0A"/>
    <w:rsid w:val="00C11A29"/>
    <w:rsid w:val="00C671BB"/>
    <w:rsid w:val="00CB50ED"/>
    <w:rsid w:val="00D55C5B"/>
    <w:rsid w:val="00D95450"/>
    <w:rsid w:val="00DA3DED"/>
    <w:rsid w:val="00DA747C"/>
    <w:rsid w:val="00DE1A69"/>
    <w:rsid w:val="00DE6C91"/>
    <w:rsid w:val="00DF5ABA"/>
    <w:rsid w:val="00DF7795"/>
    <w:rsid w:val="00E2527A"/>
    <w:rsid w:val="00E45344"/>
    <w:rsid w:val="00E95885"/>
    <w:rsid w:val="00EC2DCA"/>
    <w:rsid w:val="00EE39C8"/>
    <w:rsid w:val="00F17301"/>
    <w:rsid w:val="00F20472"/>
    <w:rsid w:val="00F23265"/>
    <w:rsid w:val="00F6006A"/>
    <w:rsid w:val="00F751FE"/>
    <w:rsid w:val="00FE5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22C71"/>
  </w:style>
  <w:style w:type="paragraph" w:styleId="Heading1">
    <w:name w:val="heading 1"/>
    <w:basedOn w:val="Normal"/>
    <w:next w:val="Normal"/>
    <w:rsid w:val="00522C7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522C7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522C7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522C7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522C71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522C7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522C71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522C7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22C7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522C7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522C7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522C7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522C7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522C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2C7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22C7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B4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99"/>
    <w:qFormat/>
    <w:rsid w:val="00C03D0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C03D0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70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703B"/>
    <w:rPr>
      <w:b/>
      <w:bCs/>
      <w:sz w:val="20"/>
      <w:szCs w:val="20"/>
    </w:rPr>
  </w:style>
  <w:style w:type="paragraph" w:customStyle="1" w:styleId="Normal1">
    <w:name w:val="Normal1"/>
    <w:rsid w:val="00EE39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lang w:eastAsia="ru-RU"/>
    </w:rPr>
  </w:style>
  <w:style w:type="character" w:styleId="Hyperlink">
    <w:name w:val="Hyperlink"/>
    <w:basedOn w:val="DefaultParagraphFont"/>
    <w:uiPriority w:val="99"/>
    <w:unhideWhenUsed/>
    <w:rsid w:val="00707D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12</Pages>
  <Words>1909</Words>
  <Characters>10885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</cp:lastModifiedBy>
  <cp:revision>75</cp:revision>
  <dcterms:created xsi:type="dcterms:W3CDTF">2018-02-23T09:57:00Z</dcterms:created>
  <dcterms:modified xsi:type="dcterms:W3CDTF">2021-03-10T09:34:00Z</dcterms:modified>
</cp:coreProperties>
</file>